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F7" w:rsidRPr="00BF4E61" w:rsidRDefault="00F95EF7" w:rsidP="00F95EF7">
      <w:pPr>
        <w:ind w:right="-108"/>
        <w:jc w:val="both"/>
        <w:rPr>
          <w:color w:val="000000"/>
        </w:rPr>
      </w:pPr>
    </w:p>
    <w:p w:rsidR="00F95EF7" w:rsidRPr="00BF4E61" w:rsidRDefault="00182AE5" w:rsidP="00F95EF7">
      <w:pPr>
        <w:ind w:right="-108"/>
        <w:jc w:val="both"/>
        <w:rPr>
          <w:color w:val="000000"/>
        </w:rPr>
      </w:pPr>
      <w:r w:rsidRPr="00BF4E61">
        <w:rPr>
          <w:color w:val="000000"/>
        </w:rPr>
        <w:t xml:space="preserve"> </w:t>
      </w:r>
      <w:r w:rsidR="00F95EF7" w:rsidRPr="00BF4E61">
        <w:rPr>
          <w:rFonts w:ascii="Calibri" w:hAnsi="Calibri" w:cs="Calibri"/>
          <w:color w:val="000000"/>
        </w:rPr>
        <w:t>NZ………../202</w:t>
      </w:r>
      <w:r w:rsidR="00A96B87">
        <w:rPr>
          <w:rFonts w:ascii="Calibri" w:hAnsi="Calibri" w:cs="Calibri"/>
          <w:color w:val="000000"/>
        </w:rPr>
        <w:t>2</w:t>
      </w:r>
      <w:r w:rsidR="00F95EF7" w:rsidRPr="00BF4E61">
        <w:rPr>
          <w:rFonts w:ascii="Calibri" w:hAnsi="Calibri" w:cs="Calibri"/>
          <w:color w:val="000000"/>
        </w:rPr>
        <w:tab/>
      </w:r>
      <w:r w:rsidR="00F95EF7" w:rsidRPr="00BF4E61">
        <w:rPr>
          <w:rFonts w:ascii="Calibri" w:hAnsi="Calibri" w:cs="Calibri"/>
          <w:color w:val="000000"/>
        </w:rPr>
        <w:tab/>
        <w:t xml:space="preserve">                                                                                        </w:t>
      </w:r>
      <w:r w:rsidR="00F95EF7" w:rsidRPr="00BF4E61">
        <w:rPr>
          <w:color w:val="000000"/>
        </w:rPr>
        <w:t xml:space="preserve">            Wrocław</w:t>
      </w:r>
      <w:r w:rsidR="00B308E8" w:rsidRPr="00BF4E61">
        <w:rPr>
          <w:color w:val="000000"/>
        </w:rPr>
        <w:t xml:space="preserve">, </w:t>
      </w:r>
      <w:r w:rsidR="00F95EF7" w:rsidRPr="00BF4E61">
        <w:rPr>
          <w:color w:val="000000"/>
        </w:rPr>
        <w:t xml:space="preserve"> </w:t>
      </w:r>
      <w:r w:rsidR="00F9645C">
        <w:rPr>
          <w:color w:val="000000"/>
        </w:rPr>
        <w:t>0</w:t>
      </w:r>
      <w:r w:rsidR="007F7FD6">
        <w:rPr>
          <w:color w:val="000000"/>
        </w:rPr>
        <w:t>5</w:t>
      </w:r>
      <w:r w:rsidR="00F95EF7" w:rsidRPr="00BF4E61">
        <w:rPr>
          <w:color w:val="000000"/>
        </w:rPr>
        <w:t>-0</w:t>
      </w:r>
      <w:r w:rsidR="00A96B87">
        <w:rPr>
          <w:color w:val="000000"/>
        </w:rPr>
        <w:t>4</w:t>
      </w:r>
      <w:r w:rsidR="00F95EF7" w:rsidRPr="00BF4E61">
        <w:rPr>
          <w:color w:val="000000"/>
        </w:rPr>
        <w:t>-202</w:t>
      </w:r>
      <w:r w:rsidR="00A96B87">
        <w:rPr>
          <w:color w:val="000000"/>
        </w:rPr>
        <w:t>2</w:t>
      </w:r>
      <w:r w:rsidR="00F95EF7" w:rsidRPr="00BF4E61">
        <w:rPr>
          <w:color w:val="000000"/>
        </w:rPr>
        <w:t>r.</w:t>
      </w:r>
    </w:p>
    <w:p w:rsidR="00B96BDC" w:rsidRPr="006403D2" w:rsidRDefault="00BF4E61" w:rsidP="00F95EF7">
      <w:pPr>
        <w:tabs>
          <w:tab w:val="left" w:pos="900"/>
        </w:tabs>
        <w:jc w:val="center"/>
        <w:rPr>
          <w:rFonts w:ascii="Calibri" w:hAnsi="Calibri" w:cs="Calibri"/>
          <w:b/>
          <w:sz w:val="24"/>
          <w:szCs w:val="24"/>
        </w:rPr>
      </w:pPr>
      <w:r w:rsidRPr="006403D2">
        <w:rPr>
          <w:rFonts w:ascii="Calibri" w:hAnsi="Calibri" w:cs="Calibri"/>
          <w:b/>
          <w:sz w:val="24"/>
          <w:szCs w:val="24"/>
        </w:rPr>
        <w:t>WYJAŚNIENIA TREŚCI SWZ</w:t>
      </w:r>
      <w:r w:rsidR="003472A0" w:rsidRPr="006403D2">
        <w:rPr>
          <w:rFonts w:ascii="Calibri" w:hAnsi="Calibri" w:cs="Calibri"/>
          <w:b/>
          <w:sz w:val="24"/>
          <w:szCs w:val="24"/>
        </w:rPr>
        <w:t xml:space="preserve"> – nr </w:t>
      </w:r>
      <w:r w:rsidR="007F7FD6">
        <w:rPr>
          <w:rFonts w:ascii="Calibri" w:hAnsi="Calibri" w:cs="Calibri"/>
          <w:b/>
          <w:sz w:val="24"/>
          <w:szCs w:val="24"/>
        </w:rPr>
        <w:t>2</w:t>
      </w:r>
    </w:p>
    <w:p w:rsidR="00F95EF7" w:rsidRPr="003C503D" w:rsidRDefault="00F95EF7" w:rsidP="00BF4E61">
      <w:pPr>
        <w:pStyle w:val="Nagwek2"/>
        <w:spacing w:after="60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BF4E61">
        <w:rPr>
          <w:rFonts w:ascii="Calibri" w:hAnsi="Calibri" w:cs="Calibri"/>
          <w:color w:val="auto"/>
          <w:sz w:val="22"/>
          <w:szCs w:val="22"/>
        </w:rPr>
        <w:t xml:space="preserve">Dotyczy </w:t>
      </w:r>
      <w:r w:rsidR="00B96BDC" w:rsidRPr="00BF4E61">
        <w:rPr>
          <w:rFonts w:ascii="Calibri" w:hAnsi="Calibri" w:cs="Calibri"/>
          <w:color w:val="auto"/>
          <w:sz w:val="22"/>
          <w:szCs w:val="22"/>
        </w:rPr>
        <w:t xml:space="preserve">zaproszenia do składania ofert </w:t>
      </w:r>
      <w:r w:rsidRPr="00BF4E61">
        <w:rPr>
          <w:rFonts w:ascii="Calibri" w:hAnsi="Calibri" w:cs="Calibri"/>
          <w:color w:val="auto"/>
          <w:sz w:val="22"/>
          <w:szCs w:val="22"/>
        </w:rPr>
        <w:t xml:space="preserve">na: </w:t>
      </w:r>
      <w:r w:rsidRPr="003C503D">
        <w:rPr>
          <w:rFonts w:ascii="Calibri" w:hAnsi="Calibri" w:cs="Calibri"/>
          <w:b/>
          <w:color w:val="auto"/>
          <w:sz w:val="22"/>
          <w:szCs w:val="22"/>
        </w:rPr>
        <w:t>„</w:t>
      </w:r>
      <w:r w:rsidR="00F2510A" w:rsidRPr="003C503D">
        <w:rPr>
          <w:rFonts w:asciiTheme="minorHAnsi" w:hAnsiTheme="minorHAnsi"/>
          <w:b/>
          <w:color w:val="auto"/>
          <w:sz w:val="22"/>
          <w:szCs w:val="22"/>
        </w:rPr>
        <w:t>Zakup, dostawa oraz serwis aparatury medycznej, diagnostycznej i laboratoryjnej służącej zapobieganiu, przeciwdziałaniu oraz zwalczaniu  COVID- 19 na potrzeby Szpitala Specjalistycznego  im. A. Falkiewicza we Wrocławiu (8 zadań).</w:t>
      </w:r>
      <w:r w:rsidRPr="003C503D">
        <w:rPr>
          <w:rFonts w:ascii="Calibri" w:hAnsi="Calibri" w:cs="Calibri"/>
          <w:b/>
          <w:color w:val="auto"/>
          <w:sz w:val="22"/>
          <w:szCs w:val="22"/>
        </w:rPr>
        <w:t xml:space="preserve">”, </w:t>
      </w:r>
      <w:r w:rsidRPr="003C503D">
        <w:rPr>
          <w:rFonts w:ascii="Calibri" w:hAnsi="Calibri" w:cs="Calibri"/>
          <w:color w:val="auto"/>
          <w:sz w:val="22"/>
          <w:szCs w:val="22"/>
        </w:rPr>
        <w:t>sygn. postęp. ZP</w:t>
      </w:r>
      <w:r w:rsidR="00BF4E61" w:rsidRPr="003C503D">
        <w:rPr>
          <w:rFonts w:ascii="Calibri" w:hAnsi="Calibri" w:cs="Calibri"/>
          <w:color w:val="auto"/>
          <w:sz w:val="22"/>
          <w:szCs w:val="22"/>
        </w:rPr>
        <w:t xml:space="preserve">/TP- </w:t>
      </w:r>
      <w:r w:rsidR="00F2510A" w:rsidRPr="003C503D">
        <w:rPr>
          <w:rFonts w:ascii="Calibri" w:hAnsi="Calibri" w:cs="Calibri"/>
          <w:color w:val="auto"/>
          <w:sz w:val="22"/>
          <w:szCs w:val="22"/>
        </w:rPr>
        <w:t>03</w:t>
      </w:r>
      <w:r w:rsidR="00BF4E61" w:rsidRPr="003C503D">
        <w:rPr>
          <w:rFonts w:ascii="Calibri" w:hAnsi="Calibri" w:cs="Calibri"/>
          <w:color w:val="auto"/>
          <w:sz w:val="22"/>
          <w:szCs w:val="22"/>
        </w:rPr>
        <w:t>/</w:t>
      </w:r>
      <w:r w:rsidRPr="003C503D">
        <w:rPr>
          <w:rFonts w:ascii="Calibri" w:hAnsi="Calibri" w:cs="Calibri"/>
          <w:color w:val="auto"/>
          <w:sz w:val="22"/>
          <w:szCs w:val="22"/>
        </w:rPr>
        <w:t>202</w:t>
      </w:r>
      <w:r w:rsidR="00F2510A" w:rsidRPr="003C503D">
        <w:rPr>
          <w:rFonts w:ascii="Calibri" w:hAnsi="Calibri" w:cs="Calibri"/>
          <w:color w:val="auto"/>
          <w:sz w:val="22"/>
          <w:szCs w:val="22"/>
        </w:rPr>
        <w:t>2</w:t>
      </w:r>
      <w:r w:rsidRPr="003C503D">
        <w:rPr>
          <w:rFonts w:ascii="Calibri" w:hAnsi="Calibri" w:cs="Calibri"/>
          <w:color w:val="auto"/>
          <w:sz w:val="22"/>
          <w:szCs w:val="22"/>
        </w:rPr>
        <w:t xml:space="preserve">.  </w:t>
      </w:r>
    </w:p>
    <w:p w:rsidR="00F95EF7" w:rsidRPr="00BF4E61" w:rsidRDefault="00F95EF7" w:rsidP="00F9645C">
      <w:pPr>
        <w:ind w:right="-108"/>
        <w:jc w:val="both"/>
        <w:rPr>
          <w:rFonts w:cstheme="minorHAnsi"/>
        </w:rPr>
      </w:pPr>
      <w:r w:rsidRPr="00BF4E61">
        <w:rPr>
          <w:rFonts w:cstheme="minorHAnsi"/>
        </w:rPr>
        <w:t xml:space="preserve">Dyrekcja Szpitala Specjalistycznego im. A. Falkiewicza we Wrocławiu, ul. Warszawska 2, informuje, </w:t>
      </w:r>
      <w:r w:rsidRPr="00BF4E61">
        <w:rPr>
          <w:rFonts w:cstheme="minorHAnsi"/>
          <w:b/>
        </w:rPr>
        <w:t>że wpłynęły</w:t>
      </w:r>
      <w:r w:rsidR="00C47D2D" w:rsidRPr="00BF4E61">
        <w:rPr>
          <w:rFonts w:cstheme="minorHAnsi"/>
          <w:b/>
        </w:rPr>
        <w:t xml:space="preserve"> </w:t>
      </w:r>
      <w:r w:rsidR="007F7FD6">
        <w:rPr>
          <w:rFonts w:cstheme="minorHAnsi"/>
          <w:b/>
        </w:rPr>
        <w:t xml:space="preserve">kolejne </w:t>
      </w:r>
      <w:r w:rsidR="009C05C3" w:rsidRPr="00BF4E61">
        <w:rPr>
          <w:rFonts w:cstheme="minorHAnsi"/>
          <w:b/>
        </w:rPr>
        <w:t xml:space="preserve">pytania </w:t>
      </w:r>
      <w:r w:rsidR="00C47D2D" w:rsidRPr="00BF4E61">
        <w:rPr>
          <w:rFonts w:cstheme="minorHAnsi"/>
        </w:rPr>
        <w:t>do ww. postępowania</w:t>
      </w:r>
      <w:r w:rsidRPr="00BF4E61">
        <w:rPr>
          <w:rFonts w:cstheme="minorHAnsi"/>
        </w:rPr>
        <w:t xml:space="preserve"> o udzielenie zamówienia publicznego prowadzonego  </w:t>
      </w:r>
      <w:r w:rsidRPr="00BF4E61">
        <w:rPr>
          <w:rFonts w:cstheme="minorHAnsi"/>
          <w:b/>
        </w:rPr>
        <w:t>w trybie</w:t>
      </w:r>
      <w:r w:rsidR="00BF4E61" w:rsidRPr="00BF4E61">
        <w:rPr>
          <w:rFonts w:cstheme="minorHAnsi"/>
          <w:b/>
        </w:rPr>
        <w:t xml:space="preserve"> podstawowym bez negocjacji</w:t>
      </w:r>
      <w:r w:rsidRPr="00BF4E61">
        <w:rPr>
          <w:rFonts w:cstheme="minorHAnsi"/>
        </w:rPr>
        <w:t>, na które Zamawiający udzielił następujących odpowiedzi:</w:t>
      </w:r>
    </w:p>
    <w:p w:rsidR="000F0F1A" w:rsidRPr="00103288" w:rsidRDefault="00103288" w:rsidP="000F0F1A">
      <w:pPr>
        <w:rPr>
          <w:rFonts w:ascii="Arial" w:hAnsi="Arial" w:cs="Arial"/>
          <w:b/>
          <w:color w:val="0070C0"/>
          <w:sz w:val="20"/>
          <w:u w:val="single"/>
        </w:rPr>
      </w:pPr>
      <w:r w:rsidRPr="00103288">
        <w:rPr>
          <w:rFonts w:ascii="Arial" w:hAnsi="Arial" w:cs="Arial"/>
          <w:b/>
          <w:color w:val="0070C0"/>
          <w:sz w:val="20"/>
          <w:u w:val="single"/>
        </w:rPr>
        <w:t xml:space="preserve">ZESTAW NR 1  </w:t>
      </w:r>
    </w:p>
    <w:p w:rsidR="000F0F1A" w:rsidRPr="000F0F1A" w:rsidRDefault="000F0F1A" w:rsidP="000F0F1A">
      <w:pPr>
        <w:jc w:val="both"/>
        <w:rPr>
          <w:rFonts w:cstheme="minorHAnsi"/>
        </w:rPr>
      </w:pPr>
      <w:r w:rsidRPr="000F0F1A">
        <w:rPr>
          <w:rFonts w:cstheme="minorHAnsi"/>
        </w:rPr>
        <w:t>Dotyczy: zadania nr 5</w:t>
      </w:r>
    </w:p>
    <w:p w:rsidR="00103288" w:rsidRDefault="000F0F1A" w:rsidP="00103288">
      <w:pPr>
        <w:jc w:val="both"/>
        <w:rPr>
          <w:rFonts w:cstheme="minorHAnsi"/>
        </w:rPr>
      </w:pPr>
      <w:r w:rsidRPr="000F0F1A">
        <w:rPr>
          <w:rFonts w:cstheme="minorHAnsi"/>
        </w:rPr>
        <w:t>Czy Zamawiający wyrazi zgodę na dostawę fabrycznie nowego, nieużywanego defibrylatora, rok produkcji grudzień 2021?</w:t>
      </w:r>
    </w:p>
    <w:p w:rsidR="00103288" w:rsidRPr="00103288" w:rsidRDefault="00103288" w:rsidP="00103288">
      <w:pPr>
        <w:jc w:val="both"/>
        <w:rPr>
          <w:rFonts w:cstheme="minorHAnsi"/>
          <w:b/>
          <w:u w:val="single"/>
        </w:rPr>
      </w:pPr>
      <w:r w:rsidRPr="00103288">
        <w:rPr>
          <w:rFonts w:cstheme="minorHAnsi"/>
          <w:b/>
          <w:u w:val="single"/>
        </w:rPr>
        <w:t>Odpowiedź:</w:t>
      </w:r>
    </w:p>
    <w:p w:rsidR="00103288" w:rsidRPr="00103288" w:rsidRDefault="00103288" w:rsidP="00103288">
      <w:pPr>
        <w:rPr>
          <w:rFonts w:ascii="Arial" w:hAnsi="Arial" w:cs="Arial"/>
          <w:b/>
          <w:sz w:val="20"/>
        </w:rPr>
      </w:pPr>
      <w:r w:rsidRPr="00103288">
        <w:rPr>
          <w:rFonts w:ascii="Arial" w:hAnsi="Arial" w:cs="Arial"/>
          <w:b/>
          <w:sz w:val="20"/>
        </w:rPr>
        <w:t>Tak</w:t>
      </w:r>
      <w:r>
        <w:rPr>
          <w:rFonts w:ascii="Arial" w:hAnsi="Arial" w:cs="Arial"/>
          <w:b/>
          <w:sz w:val="20"/>
        </w:rPr>
        <w:t xml:space="preserve">, wyrażamy zgodę na datę produkcji nie wcześniej niż 1 grudzień 2021r. </w:t>
      </w:r>
    </w:p>
    <w:p w:rsidR="00CB260B" w:rsidRDefault="00CB260B" w:rsidP="00103288">
      <w:pPr>
        <w:rPr>
          <w:rFonts w:ascii="Arial" w:hAnsi="Arial" w:cs="Arial"/>
          <w:b/>
          <w:color w:val="0070C0"/>
          <w:sz w:val="20"/>
          <w:u w:val="single"/>
        </w:rPr>
      </w:pPr>
    </w:p>
    <w:p w:rsidR="00103288" w:rsidRPr="00103288" w:rsidRDefault="00103288" w:rsidP="00103288">
      <w:pPr>
        <w:rPr>
          <w:rFonts w:ascii="Arial" w:hAnsi="Arial" w:cs="Arial"/>
          <w:b/>
          <w:color w:val="0070C0"/>
          <w:sz w:val="20"/>
          <w:u w:val="single"/>
        </w:rPr>
      </w:pPr>
      <w:r w:rsidRPr="00103288">
        <w:rPr>
          <w:rFonts w:ascii="Arial" w:hAnsi="Arial" w:cs="Arial"/>
          <w:b/>
          <w:color w:val="0070C0"/>
          <w:sz w:val="20"/>
          <w:u w:val="single"/>
        </w:rPr>
        <w:t xml:space="preserve">ZESTAW NR </w:t>
      </w:r>
      <w:r>
        <w:rPr>
          <w:rFonts w:ascii="Arial" w:hAnsi="Arial" w:cs="Arial"/>
          <w:b/>
          <w:color w:val="0070C0"/>
          <w:sz w:val="20"/>
          <w:u w:val="single"/>
        </w:rPr>
        <w:t>2</w:t>
      </w:r>
      <w:r w:rsidRPr="00103288">
        <w:rPr>
          <w:rFonts w:ascii="Arial" w:hAnsi="Arial" w:cs="Arial"/>
          <w:b/>
          <w:color w:val="0070C0"/>
          <w:sz w:val="20"/>
          <w:u w:val="single"/>
        </w:rPr>
        <w:t xml:space="preserve">  </w:t>
      </w:r>
    </w:p>
    <w:p w:rsidR="00C151B7" w:rsidRPr="00C151B7" w:rsidRDefault="00C151B7" w:rsidP="00C151B7">
      <w:pPr>
        <w:spacing w:line="360" w:lineRule="auto"/>
        <w:rPr>
          <w:rFonts w:cstheme="minorHAnsi"/>
          <w:b/>
          <w:bCs/>
          <w:sz w:val="20"/>
          <w:szCs w:val="20"/>
        </w:rPr>
      </w:pPr>
      <w:r w:rsidRPr="00C151B7">
        <w:rPr>
          <w:rFonts w:cstheme="minorHAnsi"/>
          <w:b/>
          <w:bCs/>
        </w:rPr>
        <w:t>Pytanie 1 – dotyczy zadania nr 7</w:t>
      </w:r>
    </w:p>
    <w:p w:rsidR="00C151B7" w:rsidRPr="00C151B7" w:rsidRDefault="00C151B7" w:rsidP="00C151B7">
      <w:pPr>
        <w:rPr>
          <w:rFonts w:cstheme="minorHAnsi"/>
        </w:rPr>
      </w:pPr>
      <w:r w:rsidRPr="00C151B7">
        <w:rPr>
          <w:rFonts w:cstheme="minorHAnsi"/>
        </w:rPr>
        <w:t>Czy zamawiający uzna za spełniony warunek określony w zestawianiu wymaganych minimalnych parametrów techniczno-użytkowych L.p.2, jeżeli przedmiot zamówienia posiada Deklarację zgodności CE producenta?</w:t>
      </w:r>
    </w:p>
    <w:p w:rsidR="00CB260B" w:rsidRPr="00103288" w:rsidRDefault="00CB260B" w:rsidP="00CB260B">
      <w:pPr>
        <w:jc w:val="both"/>
        <w:rPr>
          <w:rFonts w:cstheme="minorHAnsi"/>
          <w:b/>
          <w:u w:val="single"/>
        </w:rPr>
      </w:pPr>
      <w:r w:rsidRPr="00103288">
        <w:rPr>
          <w:rFonts w:cstheme="minorHAnsi"/>
          <w:b/>
          <w:u w:val="single"/>
        </w:rPr>
        <w:lastRenderedPageBreak/>
        <w:t>Odpowiedź:</w:t>
      </w:r>
    </w:p>
    <w:p w:rsidR="00C151B7" w:rsidRPr="00CB260B" w:rsidRDefault="00CB260B" w:rsidP="00C151B7">
      <w:pPr>
        <w:rPr>
          <w:rFonts w:cstheme="minorHAnsi"/>
          <w:b/>
        </w:rPr>
      </w:pPr>
      <w:r w:rsidRPr="00CB260B">
        <w:rPr>
          <w:rFonts w:cstheme="minorHAnsi"/>
          <w:b/>
        </w:rPr>
        <w:t>Tak, wystarczy deklaracja zgodności CE.</w:t>
      </w:r>
    </w:p>
    <w:p w:rsidR="00C151B7" w:rsidRPr="00C151B7" w:rsidRDefault="00C151B7" w:rsidP="00C151B7">
      <w:pPr>
        <w:spacing w:line="360" w:lineRule="auto"/>
        <w:rPr>
          <w:rFonts w:cstheme="minorHAnsi"/>
          <w:b/>
          <w:bCs/>
          <w:sz w:val="20"/>
          <w:szCs w:val="20"/>
        </w:rPr>
      </w:pPr>
      <w:r w:rsidRPr="00C151B7">
        <w:rPr>
          <w:rFonts w:cstheme="minorHAnsi"/>
          <w:b/>
          <w:bCs/>
        </w:rPr>
        <w:t>Pytanie 2 – dotyczy zadania nr 7</w:t>
      </w:r>
    </w:p>
    <w:p w:rsidR="00C151B7" w:rsidRPr="00C151B7" w:rsidRDefault="00C151B7" w:rsidP="00C151B7">
      <w:pPr>
        <w:rPr>
          <w:rFonts w:cstheme="minorHAnsi"/>
        </w:rPr>
      </w:pPr>
      <w:r w:rsidRPr="00C151B7">
        <w:rPr>
          <w:rFonts w:cstheme="minorHAnsi"/>
        </w:rPr>
        <w:t>Prosimy o dopuszczenie lampy przepływowej o poborze mocy 110 W oraz posiadającej kontrolkę włączenia lapy (bez sygnalizacji uszkodzenia promienników).</w:t>
      </w:r>
    </w:p>
    <w:p w:rsidR="00CB260B" w:rsidRPr="00103288" w:rsidRDefault="00CB260B" w:rsidP="00CB260B">
      <w:pPr>
        <w:jc w:val="both"/>
        <w:rPr>
          <w:rFonts w:cstheme="minorHAnsi"/>
          <w:b/>
          <w:u w:val="single"/>
        </w:rPr>
      </w:pPr>
      <w:r w:rsidRPr="00103288">
        <w:rPr>
          <w:rFonts w:cstheme="minorHAnsi"/>
          <w:b/>
          <w:u w:val="single"/>
        </w:rPr>
        <w:t>Odpowiedź:</w:t>
      </w:r>
    </w:p>
    <w:p w:rsidR="00C151B7" w:rsidRPr="00CB260B" w:rsidRDefault="00CB260B" w:rsidP="00C151B7">
      <w:pPr>
        <w:rPr>
          <w:rFonts w:cstheme="minorHAnsi"/>
          <w:b/>
        </w:rPr>
      </w:pPr>
      <w:r w:rsidRPr="00CB260B">
        <w:rPr>
          <w:rFonts w:cstheme="minorHAnsi"/>
          <w:b/>
        </w:rPr>
        <w:t>Nie wymagamy wizualnej sygnalizacji działania (świecenia) promienników</w:t>
      </w:r>
      <w:r>
        <w:rPr>
          <w:rFonts w:cstheme="minorHAnsi"/>
          <w:b/>
        </w:rPr>
        <w:t>.</w:t>
      </w:r>
      <w:r w:rsidRPr="00CB260B">
        <w:rPr>
          <w:rFonts w:cstheme="minorHAnsi"/>
          <w:b/>
        </w:rPr>
        <w:t xml:space="preserve"> </w:t>
      </w:r>
    </w:p>
    <w:p w:rsidR="00C151B7" w:rsidRPr="00C151B7" w:rsidRDefault="00C151B7" w:rsidP="00C151B7">
      <w:pPr>
        <w:rPr>
          <w:rFonts w:cstheme="minorHAnsi"/>
          <w:b/>
          <w:bCs/>
        </w:rPr>
      </w:pPr>
    </w:p>
    <w:p w:rsidR="00C151B7" w:rsidRPr="00C151B7" w:rsidRDefault="00C151B7" w:rsidP="00C151B7">
      <w:pPr>
        <w:spacing w:line="360" w:lineRule="auto"/>
        <w:rPr>
          <w:rFonts w:cstheme="minorHAnsi"/>
          <w:b/>
          <w:bCs/>
        </w:rPr>
      </w:pPr>
      <w:bookmarkStart w:id="0" w:name="_Hlk67917826"/>
      <w:r w:rsidRPr="00C151B7">
        <w:rPr>
          <w:rFonts w:cstheme="minorHAnsi"/>
          <w:b/>
          <w:bCs/>
        </w:rPr>
        <w:t>Pytanie 3 – Dotyczy zadania nr 7</w:t>
      </w:r>
    </w:p>
    <w:p w:rsidR="00C151B7" w:rsidRPr="00C151B7" w:rsidRDefault="00C151B7" w:rsidP="00C151B7">
      <w:pPr>
        <w:rPr>
          <w:rFonts w:cstheme="minorHAnsi"/>
        </w:rPr>
      </w:pPr>
      <w:r w:rsidRPr="00C151B7">
        <w:rPr>
          <w:rFonts w:cstheme="minorHAnsi"/>
        </w:rPr>
        <w:t>Zwracamy się z prośbą do Zamawiającego od odstąpienie od wymogu instalacji, montażu i uruchomienia urządzenia</w:t>
      </w:r>
      <w:bookmarkEnd w:id="0"/>
      <w:r w:rsidRPr="00C151B7">
        <w:rPr>
          <w:rFonts w:cstheme="minorHAnsi"/>
        </w:rPr>
        <w:t xml:space="preserve"> oraz przeprowadzenia szkolenia. Prosimy o zezwolenie do dostarczenie przedmiotu umowy za pośrednictwem kuriera. Dodatkowo informujemy, że oferowane przez nas lampy nie wymagają specjalistycznej wiedzy potrzebnej do montażu oraz ich obsługi, a wraz z dostawą zostanie dostarczona szczegółowa instrukcja.</w:t>
      </w:r>
    </w:p>
    <w:p w:rsidR="00CB260B" w:rsidRPr="00103288" w:rsidRDefault="00CB260B" w:rsidP="00CB260B">
      <w:pPr>
        <w:jc w:val="both"/>
        <w:rPr>
          <w:rFonts w:cstheme="minorHAnsi"/>
          <w:b/>
          <w:u w:val="single"/>
        </w:rPr>
      </w:pPr>
      <w:r w:rsidRPr="00103288">
        <w:rPr>
          <w:rFonts w:cstheme="minorHAnsi"/>
          <w:b/>
          <w:u w:val="single"/>
        </w:rPr>
        <w:t>Odpowiedź:</w:t>
      </w:r>
    </w:p>
    <w:p w:rsidR="00C151B7" w:rsidRPr="00CB260B" w:rsidRDefault="00CB260B" w:rsidP="00C151B7">
      <w:pPr>
        <w:tabs>
          <w:tab w:val="left" w:pos="7365"/>
        </w:tabs>
        <w:rPr>
          <w:rFonts w:cstheme="minorHAnsi"/>
          <w:b/>
        </w:rPr>
      </w:pPr>
      <w:r w:rsidRPr="00CB260B">
        <w:rPr>
          <w:rFonts w:cstheme="minorHAnsi"/>
          <w:b/>
        </w:rPr>
        <w:t xml:space="preserve">Tak, rezygnujemy z instalacji, montażu i szkolenia. </w:t>
      </w:r>
      <w:r w:rsidR="00C151B7" w:rsidRPr="00CB260B">
        <w:rPr>
          <w:rFonts w:cstheme="minorHAnsi"/>
          <w:b/>
        </w:rPr>
        <w:tab/>
      </w:r>
    </w:p>
    <w:p w:rsidR="000F697A" w:rsidRDefault="000F697A" w:rsidP="00C151B7">
      <w:pPr>
        <w:spacing w:line="360" w:lineRule="auto"/>
        <w:rPr>
          <w:rFonts w:cstheme="minorHAnsi"/>
          <w:b/>
          <w:bCs/>
        </w:rPr>
      </w:pPr>
    </w:p>
    <w:p w:rsidR="00C151B7" w:rsidRPr="00C151B7" w:rsidRDefault="00C151B7" w:rsidP="00C151B7">
      <w:pPr>
        <w:spacing w:line="360" w:lineRule="auto"/>
        <w:rPr>
          <w:rFonts w:cstheme="minorHAnsi"/>
          <w:b/>
          <w:bCs/>
        </w:rPr>
      </w:pPr>
      <w:r w:rsidRPr="00C151B7">
        <w:rPr>
          <w:rFonts w:cstheme="minorHAnsi"/>
          <w:b/>
          <w:bCs/>
        </w:rPr>
        <w:t>Pytanie 4 – Dotyczy zadania nr 7</w:t>
      </w:r>
    </w:p>
    <w:p w:rsidR="00C151B7" w:rsidRPr="00C151B7" w:rsidRDefault="00C151B7" w:rsidP="00C151B7">
      <w:pPr>
        <w:tabs>
          <w:tab w:val="left" w:pos="7365"/>
        </w:tabs>
        <w:rPr>
          <w:rFonts w:cstheme="minorHAnsi"/>
        </w:rPr>
      </w:pPr>
      <w:r w:rsidRPr="00C151B7">
        <w:rPr>
          <w:rFonts w:cstheme="minorHAnsi"/>
        </w:rPr>
        <w:t xml:space="preserve">Zwracamy się z prośbą o rezygnację z wymogu przeprowadzenia przeglądów w przypadku zadania nr 7. Lampy przepływowe przez nas produkowane nie wymagają przeprowadzania przeglądów technicznych. </w:t>
      </w:r>
    </w:p>
    <w:p w:rsidR="00040112" w:rsidRPr="00103288" w:rsidRDefault="00040112" w:rsidP="00040112">
      <w:pPr>
        <w:jc w:val="both"/>
        <w:rPr>
          <w:rFonts w:cstheme="minorHAnsi"/>
          <w:b/>
          <w:u w:val="single"/>
        </w:rPr>
      </w:pPr>
      <w:r w:rsidRPr="00103288">
        <w:rPr>
          <w:rFonts w:cstheme="minorHAnsi"/>
          <w:b/>
          <w:u w:val="single"/>
        </w:rPr>
        <w:t>Odpowiedź:</w:t>
      </w:r>
    </w:p>
    <w:p w:rsidR="00C151B7" w:rsidRPr="00040112" w:rsidRDefault="00040112" w:rsidP="007F7FD6">
      <w:pPr>
        <w:rPr>
          <w:rFonts w:cstheme="minorHAnsi"/>
          <w:b/>
          <w:color w:val="000000"/>
        </w:rPr>
      </w:pPr>
      <w:r w:rsidRPr="00040112">
        <w:rPr>
          <w:rFonts w:cstheme="minorHAnsi"/>
          <w:b/>
          <w:color w:val="000000"/>
        </w:rPr>
        <w:t xml:space="preserve">Tak, rezygnujemy z wymogu przeglądów. </w:t>
      </w:r>
    </w:p>
    <w:p w:rsidR="000F697A" w:rsidRDefault="000F697A" w:rsidP="00103288">
      <w:pPr>
        <w:rPr>
          <w:rFonts w:ascii="Arial" w:hAnsi="Arial" w:cs="Arial"/>
          <w:b/>
          <w:color w:val="0070C0"/>
          <w:sz w:val="20"/>
          <w:u w:val="single"/>
        </w:rPr>
      </w:pPr>
    </w:p>
    <w:p w:rsidR="00103288" w:rsidRPr="00103288" w:rsidRDefault="00103288" w:rsidP="00103288">
      <w:pPr>
        <w:rPr>
          <w:rFonts w:ascii="Arial" w:hAnsi="Arial" w:cs="Arial"/>
          <w:b/>
          <w:color w:val="0070C0"/>
          <w:sz w:val="20"/>
          <w:u w:val="single"/>
        </w:rPr>
      </w:pPr>
      <w:r w:rsidRPr="00103288">
        <w:rPr>
          <w:rFonts w:ascii="Arial" w:hAnsi="Arial" w:cs="Arial"/>
          <w:b/>
          <w:color w:val="0070C0"/>
          <w:sz w:val="20"/>
          <w:u w:val="single"/>
        </w:rPr>
        <w:t xml:space="preserve">ZESTAW NR </w:t>
      </w:r>
      <w:r>
        <w:rPr>
          <w:rFonts w:ascii="Arial" w:hAnsi="Arial" w:cs="Arial"/>
          <w:b/>
          <w:color w:val="0070C0"/>
          <w:sz w:val="20"/>
          <w:u w:val="single"/>
        </w:rPr>
        <w:t>3</w:t>
      </w:r>
      <w:r w:rsidRPr="00103288">
        <w:rPr>
          <w:rFonts w:ascii="Arial" w:hAnsi="Arial" w:cs="Arial"/>
          <w:b/>
          <w:color w:val="0070C0"/>
          <w:sz w:val="20"/>
          <w:u w:val="single"/>
        </w:rPr>
        <w:t xml:space="preserve">  </w:t>
      </w:r>
    </w:p>
    <w:p w:rsidR="000F697A" w:rsidRDefault="00C151B7" w:rsidP="00C151B7">
      <w:pPr>
        <w:pStyle w:val="Domylne"/>
        <w:suppressAutoHyphens/>
        <w:spacing w:line="288" w:lineRule="auto"/>
        <w:jc w:val="both"/>
        <w:rPr>
          <w:rFonts w:asciiTheme="minorHAnsi" w:hAnsiTheme="minorHAnsi" w:cstheme="minorHAnsi"/>
          <w:u w:val="single"/>
        </w:rPr>
      </w:pPr>
      <w:r w:rsidRPr="00C151B7">
        <w:rPr>
          <w:rFonts w:asciiTheme="minorHAnsi" w:hAnsiTheme="minorHAnsi" w:cstheme="minorHAnsi"/>
          <w:b/>
          <w:bCs/>
          <w:u w:val="single"/>
        </w:rPr>
        <w:t xml:space="preserve">Zadanie nr 5 -Defibrylatory z wyposażeniem </w:t>
      </w:r>
      <w:r w:rsidRPr="00C151B7">
        <w:rPr>
          <w:rFonts w:asciiTheme="minorHAnsi" w:hAnsiTheme="minorHAnsi" w:cstheme="minorHAnsi"/>
          <w:u w:val="single"/>
        </w:rPr>
        <w:t>–</w:t>
      </w:r>
      <w:r w:rsidRPr="00C151B7">
        <w:rPr>
          <w:rFonts w:asciiTheme="minorHAnsi" w:hAnsiTheme="minorHAnsi" w:cstheme="minorHAnsi"/>
          <w:b/>
          <w:bCs/>
          <w:u w:val="single"/>
        </w:rPr>
        <w:t xml:space="preserve"> 2 szt. </w:t>
      </w:r>
      <w:r w:rsidRPr="00C151B7">
        <w:rPr>
          <w:rFonts w:asciiTheme="minorHAnsi" w:hAnsiTheme="minorHAnsi" w:cstheme="minorHAnsi"/>
          <w:u w:val="single"/>
        </w:rPr>
        <w:t xml:space="preserve"> - Prosimy o dopuszczenie na zasadzie równoważności defibrylatora o równorzędnych parametrach i wysokiej jakości:</w:t>
      </w:r>
    </w:p>
    <w:p w:rsidR="00C151B7" w:rsidRDefault="00C151B7" w:rsidP="00C151B7">
      <w:pPr>
        <w:pStyle w:val="Domylne"/>
        <w:suppressAutoHyphens/>
        <w:spacing w:line="288" w:lineRule="auto"/>
        <w:jc w:val="both"/>
        <w:rPr>
          <w:rFonts w:asciiTheme="minorHAnsi" w:hAnsiTheme="minorHAnsi" w:cstheme="minorHAnsi"/>
          <w:u w:val="single"/>
        </w:rPr>
      </w:pPr>
      <w:r w:rsidRPr="00C151B7">
        <w:rPr>
          <w:rFonts w:asciiTheme="minorHAnsi" w:eastAsia="Helvetica Neue" w:hAnsiTheme="minorHAnsi" w:cstheme="minorHAnsi"/>
          <w:u w:val="single"/>
        </w:rPr>
        <w:br/>
      </w:r>
      <w:r w:rsidRPr="00C151B7">
        <w:rPr>
          <w:rFonts w:asciiTheme="minorHAnsi" w:hAnsiTheme="minorHAnsi" w:cstheme="minorHAnsi"/>
          <w:u w:val="single"/>
        </w:rPr>
        <w:t>Pozycja nr 5 - Prosimy o dopuszczenie defibrylatora z zakresem energii między 1-360 J z 23 poziomami energii</w:t>
      </w:r>
    </w:p>
    <w:p w:rsidR="000F697A" w:rsidRDefault="000F697A" w:rsidP="00C151B7">
      <w:pPr>
        <w:pStyle w:val="Domylne"/>
        <w:suppressAutoHyphens/>
        <w:spacing w:line="288" w:lineRule="auto"/>
        <w:jc w:val="both"/>
        <w:rPr>
          <w:rFonts w:asciiTheme="minorHAnsi" w:hAnsiTheme="minorHAnsi" w:cstheme="minorHAnsi"/>
          <w:u w:val="single"/>
        </w:rPr>
      </w:pPr>
    </w:p>
    <w:p w:rsidR="000F697A" w:rsidRPr="00103288" w:rsidRDefault="000F697A" w:rsidP="000F697A">
      <w:pPr>
        <w:jc w:val="both"/>
        <w:rPr>
          <w:rFonts w:cstheme="minorHAnsi"/>
          <w:b/>
          <w:u w:val="single"/>
        </w:rPr>
      </w:pPr>
      <w:r w:rsidRPr="00103288">
        <w:rPr>
          <w:rFonts w:cstheme="minorHAnsi"/>
          <w:b/>
          <w:u w:val="single"/>
        </w:rPr>
        <w:t>Odpowiedź:</w:t>
      </w:r>
    </w:p>
    <w:p w:rsidR="000F697A" w:rsidRPr="000F697A" w:rsidRDefault="000F697A" w:rsidP="00C151B7">
      <w:pPr>
        <w:pStyle w:val="Domylne"/>
        <w:suppressAutoHyphens/>
        <w:spacing w:line="288" w:lineRule="auto"/>
        <w:jc w:val="both"/>
        <w:rPr>
          <w:rFonts w:asciiTheme="minorHAnsi" w:eastAsia="Helvetica Neue" w:hAnsiTheme="minorHAnsi" w:cstheme="minorHAnsi"/>
          <w:b/>
        </w:rPr>
      </w:pPr>
      <w:r w:rsidRPr="000F697A">
        <w:rPr>
          <w:rFonts w:asciiTheme="minorHAnsi" w:eastAsia="Helvetica Neue" w:hAnsiTheme="minorHAnsi" w:cstheme="minorHAnsi"/>
          <w:b/>
        </w:rPr>
        <w:t>Tak</w:t>
      </w:r>
      <w:r>
        <w:rPr>
          <w:rFonts w:asciiTheme="minorHAnsi" w:eastAsia="Helvetica Neue" w:hAnsiTheme="minorHAnsi" w:cstheme="minorHAnsi"/>
          <w:b/>
        </w:rPr>
        <w:t>, dopuszczamy, ale nie wymagamy.</w:t>
      </w:r>
    </w:p>
    <w:p w:rsidR="000F697A" w:rsidRPr="00C151B7" w:rsidRDefault="000F697A" w:rsidP="00C151B7">
      <w:pPr>
        <w:pStyle w:val="Domylne"/>
        <w:suppressAutoHyphens/>
        <w:spacing w:line="288" w:lineRule="auto"/>
        <w:jc w:val="both"/>
        <w:rPr>
          <w:rFonts w:asciiTheme="minorHAnsi" w:eastAsia="Helvetica Neue" w:hAnsiTheme="minorHAnsi" w:cstheme="minorHAnsi"/>
          <w:u w:val="single"/>
        </w:rPr>
      </w:pPr>
    </w:p>
    <w:p w:rsidR="00C151B7" w:rsidRDefault="00C151B7" w:rsidP="00C151B7">
      <w:pPr>
        <w:pStyle w:val="Domylne"/>
        <w:suppressAutoHyphens/>
        <w:spacing w:line="288" w:lineRule="auto"/>
        <w:jc w:val="both"/>
        <w:rPr>
          <w:rFonts w:asciiTheme="minorHAnsi" w:hAnsiTheme="minorHAnsi" w:cstheme="minorHAnsi"/>
        </w:rPr>
      </w:pPr>
      <w:r w:rsidRPr="00C151B7">
        <w:rPr>
          <w:rFonts w:asciiTheme="minorHAnsi" w:hAnsiTheme="minorHAnsi" w:cstheme="minorHAnsi"/>
          <w:b/>
          <w:bCs/>
        </w:rPr>
        <w:t xml:space="preserve">Pozycja nr 11 - </w:t>
      </w:r>
      <w:r w:rsidRPr="00C151B7">
        <w:rPr>
          <w:rFonts w:asciiTheme="minorHAnsi" w:hAnsiTheme="minorHAnsi" w:cstheme="minorHAnsi"/>
        </w:rPr>
        <w:t>Prosimy o dopuszczenie defibrylatora, który spełnia funkcje kardiomonitora poprzez monitorowanie pacjenta z możliwość użycia tożsamych modułów.</w:t>
      </w:r>
    </w:p>
    <w:p w:rsidR="000F697A" w:rsidRDefault="000F697A" w:rsidP="000F697A">
      <w:pPr>
        <w:jc w:val="both"/>
        <w:rPr>
          <w:rFonts w:cstheme="minorHAnsi"/>
          <w:b/>
          <w:u w:val="single"/>
        </w:rPr>
      </w:pPr>
    </w:p>
    <w:p w:rsidR="000F697A" w:rsidRPr="00103288" w:rsidRDefault="000F697A" w:rsidP="000F697A">
      <w:pPr>
        <w:jc w:val="both"/>
        <w:rPr>
          <w:rFonts w:cstheme="minorHAnsi"/>
          <w:b/>
          <w:u w:val="single"/>
        </w:rPr>
      </w:pPr>
      <w:r w:rsidRPr="00103288">
        <w:rPr>
          <w:rFonts w:cstheme="minorHAnsi"/>
          <w:b/>
          <w:u w:val="single"/>
        </w:rPr>
        <w:t>Odpowiedź:</w:t>
      </w:r>
    </w:p>
    <w:p w:rsidR="000F697A" w:rsidRPr="000F697A" w:rsidRDefault="000F697A" w:rsidP="000F697A">
      <w:pPr>
        <w:pStyle w:val="Domylne"/>
        <w:suppressAutoHyphens/>
        <w:spacing w:line="288" w:lineRule="auto"/>
        <w:jc w:val="both"/>
        <w:rPr>
          <w:rFonts w:asciiTheme="minorHAnsi" w:eastAsia="Helvetica Neue" w:hAnsiTheme="minorHAnsi" w:cstheme="minorHAnsi"/>
          <w:b/>
        </w:rPr>
      </w:pPr>
      <w:r w:rsidRPr="000F697A">
        <w:rPr>
          <w:rFonts w:asciiTheme="minorHAnsi" w:eastAsia="Helvetica Neue" w:hAnsiTheme="minorHAnsi" w:cstheme="minorHAnsi"/>
          <w:b/>
        </w:rPr>
        <w:t>Tak</w:t>
      </w:r>
      <w:r>
        <w:rPr>
          <w:rFonts w:asciiTheme="minorHAnsi" w:eastAsia="Helvetica Neue" w:hAnsiTheme="minorHAnsi" w:cstheme="minorHAnsi"/>
          <w:b/>
        </w:rPr>
        <w:t>, dopuszczamy, ale nie wymagamy.</w:t>
      </w:r>
    </w:p>
    <w:p w:rsidR="000F697A" w:rsidRPr="00C151B7" w:rsidRDefault="000F697A" w:rsidP="00C151B7">
      <w:pPr>
        <w:pStyle w:val="Domylne"/>
        <w:suppressAutoHyphens/>
        <w:spacing w:line="288" w:lineRule="auto"/>
        <w:jc w:val="both"/>
        <w:rPr>
          <w:rFonts w:asciiTheme="minorHAnsi" w:eastAsia="Helvetica Neue" w:hAnsiTheme="minorHAnsi" w:cstheme="minorHAnsi"/>
        </w:rPr>
      </w:pPr>
    </w:p>
    <w:p w:rsidR="00C151B7" w:rsidRDefault="00C151B7" w:rsidP="00C151B7">
      <w:pPr>
        <w:pStyle w:val="Domylne"/>
        <w:suppressAutoHyphens/>
        <w:spacing w:line="288" w:lineRule="auto"/>
        <w:jc w:val="both"/>
        <w:rPr>
          <w:rFonts w:asciiTheme="minorHAnsi" w:hAnsiTheme="minorHAnsi" w:cstheme="minorHAnsi"/>
        </w:rPr>
      </w:pPr>
      <w:r w:rsidRPr="00C151B7">
        <w:rPr>
          <w:rFonts w:asciiTheme="minorHAnsi" w:hAnsiTheme="minorHAnsi" w:cstheme="minorHAnsi"/>
          <w:b/>
          <w:bCs/>
        </w:rPr>
        <w:t xml:space="preserve">Pozycja nr 12 - </w:t>
      </w:r>
      <w:r w:rsidRPr="00C151B7">
        <w:rPr>
          <w:rFonts w:asciiTheme="minorHAnsi" w:hAnsiTheme="minorHAnsi" w:cstheme="minorHAnsi"/>
        </w:rPr>
        <w:t>Prosimy o dopuszczenie równoważnego rozwiązania z ustawieniem energii za pomocą dwóch przycisków „+” i „-”</w:t>
      </w:r>
    </w:p>
    <w:p w:rsidR="000F697A" w:rsidRDefault="000F697A" w:rsidP="00C151B7">
      <w:pPr>
        <w:pStyle w:val="Domylne"/>
        <w:suppressAutoHyphens/>
        <w:spacing w:line="288" w:lineRule="auto"/>
        <w:jc w:val="both"/>
        <w:rPr>
          <w:rFonts w:asciiTheme="minorHAnsi" w:hAnsiTheme="minorHAnsi" w:cstheme="minorHAnsi"/>
        </w:rPr>
      </w:pPr>
    </w:p>
    <w:p w:rsidR="000F697A" w:rsidRDefault="000F697A" w:rsidP="000F697A">
      <w:pPr>
        <w:jc w:val="both"/>
        <w:rPr>
          <w:rFonts w:cstheme="minorHAnsi"/>
          <w:b/>
          <w:u w:val="single"/>
        </w:rPr>
      </w:pPr>
      <w:r w:rsidRPr="00103288">
        <w:rPr>
          <w:rFonts w:cstheme="minorHAnsi"/>
          <w:b/>
          <w:u w:val="single"/>
        </w:rPr>
        <w:t>Odpowiedź:</w:t>
      </w:r>
    </w:p>
    <w:p w:rsidR="000F697A" w:rsidRPr="000F697A" w:rsidRDefault="000F697A" w:rsidP="000F697A">
      <w:pPr>
        <w:jc w:val="both"/>
        <w:rPr>
          <w:rFonts w:cstheme="minorHAnsi"/>
          <w:b/>
        </w:rPr>
      </w:pPr>
      <w:r w:rsidRPr="000F697A">
        <w:rPr>
          <w:rFonts w:cstheme="minorHAnsi"/>
          <w:b/>
        </w:rPr>
        <w:t>Nie.</w:t>
      </w:r>
    </w:p>
    <w:p w:rsidR="000F697A" w:rsidRPr="00C151B7" w:rsidRDefault="000F697A" w:rsidP="00C151B7">
      <w:pPr>
        <w:pStyle w:val="Domylne"/>
        <w:suppressAutoHyphens/>
        <w:spacing w:line="288" w:lineRule="auto"/>
        <w:jc w:val="both"/>
        <w:rPr>
          <w:rFonts w:asciiTheme="minorHAnsi" w:eastAsia="Helvetica Neue" w:hAnsiTheme="minorHAnsi" w:cstheme="minorHAnsi"/>
        </w:rPr>
      </w:pPr>
    </w:p>
    <w:p w:rsidR="00C151B7" w:rsidRDefault="00C151B7" w:rsidP="00C151B7">
      <w:pPr>
        <w:pStyle w:val="Domylne"/>
        <w:suppressAutoHyphens/>
        <w:spacing w:line="288" w:lineRule="auto"/>
        <w:jc w:val="both"/>
        <w:rPr>
          <w:rFonts w:asciiTheme="minorHAnsi" w:hAnsiTheme="minorHAnsi" w:cstheme="minorHAnsi"/>
          <w:lang w:val="it-IT"/>
        </w:rPr>
      </w:pPr>
      <w:r w:rsidRPr="00C151B7">
        <w:rPr>
          <w:rFonts w:asciiTheme="minorHAnsi" w:hAnsiTheme="minorHAnsi" w:cstheme="minorHAnsi"/>
          <w:b/>
          <w:bCs/>
        </w:rPr>
        <w:t xml:space="preserve">Pozycja nr 16  - </w:t>
      </w:r>
      <w:r w:rsidRPr="00C151B7">
        <w:rPr>
          <w:rFonts w:asciiTheme="minorHAnsi" w:hAnsiTheme="minorHAnsi" w:cstheme="minorHAnsi"/>
        </w:rPr>
        <w:t xml:space="preserve">Prosimy o dopuszczenie podanie energii w </w:t>
      </w:r>
      <w:proofErr w:type="spellStart"/>
      <w:r w:rsidRPr="00C151B7">
        <w:rPr>
          <w:rFonts w:asciiTheme="minorHAnsi" w:hAnsiTheme="minorHAnsi" w:cstheme="minorHAnsi"/>
        </w:rPr>
        <w:t>ciągu</w:t>
      </w:r>
      <w:proofErr w:type="spellEnd"/>
      <w:r w:rsidRPr="00C151B7">
        <w:rPr>
          <w:rFonts w:asciiTheme="minorHAnsi" w:hAnsiTheme="minorHAnsi" w:cstheme="minorHAnsi"/>
        </w:rPr>
        <w:t xml:space="preserve"> 60 ms od wykrycia szczytowej </w:t>
      </w:r>
      <w:proofErr w:type="spellStart"/>
      <w:r w:rsidRPr="00C151B7">
        <w:rPr>
          <w:rFonts w:asciiTheme="minorHAnsi" w:hAnsiTheme="minorHAnsi" w:cstheme="minorHAnsi"/>
        </w:rPr>
        <w:t>wartos</w:t>
      </w:r>
      <w:proofErr w:type="spellEnd"/>
      <w:r w:rsidRPr="00C151B7">
        <w:rPr>
          <w:rFonts w:asciiTheme="minorHAnsi" w:hAnsiTheme="minorHAnsi" w:cstheme="minorHAnsi"/>
        </w:rPr>
        <w:t>́</w:t>
      </w:r>
      <w:r w:rsidRPr="00C151B7">
        <w:rPr>
          <w:rFonts w:asciiTheme="minorHAnsi" w:hAnsiTheme="minorHAnsi" w:cstheme="minorHAnsi"/>
          <w:lang w:val="it-IT"/>
        </w:rPr>
        <w:t xml:space="preserve">ci QRS. </w:t>
      </w:r>
    </w:p>
    <w:p w:rsidR="000F697A" w:rsidRDefault="000F697A" w:rsidP="000F697A">
      <w:pPr>
        <w:pStyle w:val="Domylne"/>
        <w:suppressAutoHyphens/>
        <w:spacing w:line="288" w:lineRule="auto"/>
        <w:jc w:val="both"/>
        <w:rPr>
          <w:rFonts w:asciiTheme="minorHAnsi" w:hAnsiTheme="minorHAnsi" w:cstheme="minorHAnsi"/>
        </w:rPr>
      </w:pPr>
    </w:p>
    <w:p w:rsidR="000F697A" w:rsidRDefault="000F697A" w:rsidP="000F697A">
      <w:pPr>
        <w:jc w:val="both"/>
        <w:rPr>
          <w:rFonts w:cstheme="minorHAnsi"/>
          <w:b/>
          <w:u w:val="single"/>
        </w:rPr>
      </w:pPr>
      <w:r w:rsidRPr="00103288">
        <w:rPr>
          <w:rFonts w:cstheme="minorHAnsi"/>
          <w:b/>
          <w:u w:val="single"/>
        </w:rPr>
        <w:t>Odpowiedź:</w:t>
      </w:r>
    </w:p>
    <w:p w:rsidR="000F697A" w:rsidRPr="000F697A" w:rsidRDefault="000F697A" w:rsidP="00C151B7">
      <w:pPr>
        <w:pStyle w:val="Domylne"/>
        <w:suppressAutoHyphens/>
        <w:spacing w:line="288" w:lineRule="auto"/>
        <w:jc w:val="both"/>
        <w:rPr>
          <w:rFonts w:asciiTheme="minorHAnsi" w:hAnsiTheme="minorHAnsi" w:cstheme="minorHAnsi"/>
          <w:b/>
          <w:lang w:val="it-IT"/>
        </w:rPr>
      </w:pPr>
      <w:r w:rsidRPr="000F697A">
        <w:rPr>
          <w:rFonts w:asciiTheme="minorHAnsi" w:hAnsiTheme="minorHAnsi" w:cstheme="minorHAnsi"/>
          <w:b/>
          <w:lang w:val="it-IT"/>
        </w:rPr>
        <w:t xml:space="preserve">Nie. </w:t>
      </w:r>
    </w:p>
    <w:p w:rsidR="000F697A" w:rsidRPr="00C151B7" w:rsidRDefault="000F697A" w:rsidP="00C151B7">
      <w:pPr>
        <w:pStyle w:val="Domylne"/>
        <w:suppressAutoHyphens/>
        <w:spacing w:line="288" w:lineRule="auto"/>
        <w:jc w:val="both"/>
        <w:rPr>
          <w:rFonts w:asciiTheme="minorHAnsi" w:eastAsia="Helvetica Neue" w:hAnsiTheme="minorHAnsi" w:cstheme="minorHAnsi"/>
        </w:rPr>
      </w:pPr>
    </w:p>
    <w:p w:rsidR="00C151B7" w:rsidRDefault="00C151B7" w:rsidP="00C151B7">
      <w:pPr>
        <w:pStyle w:val="Domylne"/>
        <w:spacing w:after="240"/>
        <w:rPr>
          <w:rFonts w:asciiTheme="minorHAnsi" w:hAnsiTheme="minorHAnsi" w:cstheme="minorHAnsi"/>
        </w:rPr>
      </w:pPr>
      <w:r w:rsidRPr="00C151B7">
        <w:rPr>
          <w:rFonts w:asciiTheme="minorHAnsi" w:hAnsiTheme="minorHAnsi" w:cstheme="minorHAnsi"/>
          <w:b/>
          <w:bCs/>
        </w:rPr>
        <w:t>Pozycja nr 21</w:t>
      </w:r>
      <w:r w:rsidRPr="00C151B7">
        <w:rPr>
          <w:rFonts w:asciiTheme="minorHAnsi" w:hAnsiTheme="minorHAnsi" w:cstheme="minorHAnsi"/>
        </w:rPr>
        <w:t xml:space="preserve"> - Prosimy o dopuszczenie aparatu który zakres częstości akcji serca mieści się w zakresie -  30</w:t>
      </w:r>
      <w:r w:rsidRPr="00C151B7">
        <w:rPr>
          <w:rFonts w:asciiTheme="minorHAnsi" w:hAnsiTheme="minorHAnsi" w:cstheme="minorHAnsi"/>
          <w:lang w:val="en-US"/>
        </w:rPr>
        <w:t>—</w:t>
      </w:r>
      <w:r w:rsidRPr="00C151B7">
        <w:rPr>
          <w:rFonts w:asciiTheme="minorHAnsi" w:hAnsiTheme="minorHAnsi" w:cstheme="minorHAnsi"/>
        </w:rPr>
        <w:t xml:space="preserve">300 </w:t>
      </w:r>
      <w:proofErr w:type="spellStart"/>
      <w:r w:rsidRPr="00C151B7">
        <w:rPr>
          <w:rFonts w:asciiTheme="minorHAnsi" w:hAnsiTheme="minorHAnsi" w:cstheme="minorHAnsi"/>
        </w:rPr>
        <w:t>bpm</w:t>
      </w:r>
      <w:proofErr w:type="spellEnd"/>
      <w:r w:rsidRPr="00C151B7">
        <w:rPr>
          <w:rFonts w:asciiTheme="minorHAnsi" w:hAnsiTheme="minorHAnsi" w:cstheme="minorHAnsi"/>
        </w:rPr>
        <w:t xml:space="preserve">  wskazywane na ekranie aparatu w przypadku os</w:t>
      </w:r>
      <w:r w:rsidRPr="00C151B7">
        <w:rPr>
          <w:rFonts w:asciiTheme="minorHAnsi" w:hAnsiTheme="minorHAnsi" w:cstheme="minorHAnsi"/>
          <w:lang w:val="es-ES_tradnl"/>
        </w:rPr>
        <w:t>ó</w:t>
      </w:r>
      <w:r w:rsidRPr="00C151B7">
        <w:rPr>
          <w:rFonts w:asciiTheme="minorHAnsi" w:hAnsiTheme="minorHAnsi" w:cstheme="minorHAnsi"/>
        </w:rPr>
        <w:t>b dorosłych - 30</w:t>
      </w:r>
      <w:r w:rsidRPr="00C151B7">
        <w:rPr>
          <w:rFonts w:asciiTheme="minorHAnsi" w:hAnsiTheme="minorHAnsi" w:cstheme="minorHAnsi"/>
          <w:lang w:val="en-US"/>
        </w:rPr>
        <w:t>—</w:t>
      </w:r>
      <w:r w:rsidRPr="00C151B7">
        <w:rPr>
          <w:rFonts w:asciiTheme="minorHAnsi" w:hAnsiTheme="minorHAnsi" w:cstheme="minorHAnsi"/>
        </w:rPr>
        <w:t xml:space="preserve">350 </w:t>
      </w:r>
      <w:proofErr w:type="spellStart"/>
      <w:r w:rsidRPr="00C151B7">
        <w:rPr>
          <w:rFonts w:asciiTheme="minorHAnsi" w:hAnsiTheme="minorHAnsi" w:cstheme="minorHAnsi"/>
        </w:rPr>
        <w:t>bpm</w:t>
      </w:r>
      <w:proofErr w:type="spellEnd"/>
      <w:r w:rsidRPr="00C151B7">
        <w:rPr>
          <w:rFonts w:asciiTheme="minorHAnsi" w:hAnsiTheme="minorHAnsi" w:cstheme="minorHAnsi"/>
        </w:rPr>
        <w:t xml:space="preserve">  wskazywane na ekranie aparatu w przypadku dzieci.  </w:t>
      </w:r>
    </w:p>
    <w:p w:rsidR="000F697A" w:rsidRDefault="000F697A" w:rsidP="000F697A">
      <w:pPr>
        <w:jc w:val="both"/>
        <w:rPr>
          <w:rFonts w:cstheme="minorHAnsi"/>
          <w:b/>
          <w:u w:val="single"/>
        </w:rPr>
      </w:pPr>
      <w:r w:rsidRPr="00103288">
        <w:rPr>
          <w:rFonts w:cstheme="minorHAnsi"/>
          <w:b/>
          <w:u w:val="single"/>
        </w:rPr>
        <w:t>Odpowiedź:</w:t>
      </w:r>
    </w:p>
    <w:p w:rsidR="000F697A" w:rsidRPr="000F697A" w:rsidRDefault="000F697A" w:rsidP="000F697A">
      <w:pPr>
        <w:pStyle w:val="Domylne"/>
        <w:suppressAutoHyphens/>
        <w:spacing w:line="288" w:lineRule="auto"/>
        <w:jc w:val="both"/>
        <w:rPr>
          <w:rFonts w:asciiTheme="minorHAnsi" w:hAnsiTheme="minorHAnsi" w:cstheme="minorHAnsi"/>
          <w:b/>
          <w:lang w:val="it-IT"/>
        </w:rPr>
      </w:pPr>
      <w:r w:rsidRPr="000F697A">
        <w:rPr>
          <w:rFonts w:asciiTheme="minorHAnsi" w:hAnsiTheme="minorHAnsi" w:cstheme="minorHAnsi"/>
          <w:b/>
          <w:lang w:val="it-IT"/>
        </w:rPr>
        <w:t xml:space="preserve">Nie. </w:t>
      </w:r>
    </w:p>
    <w:p w:rsidR="00C151B7" w:rsidRDefault="00C151B7" w:rsidP="007F7FD6">
      <w:pPr>
        <w:rPr>
          <w:rFonts w:cstheme="minorHAnsi"/>
          <w:color w:val="000000"/>
        </w:rPr>
      </w:pPr>
    </w:p>
    <w:p w:rsidR="00103288" w:rsidRPr="00103288" w:rsidRDefault="00103288" w:rsidP="00103288">
      <w:pPr>
        <w:rPr>
          <w:rFonts w:ascii="Arial" w:hAnsi="Arial" w:cs="Arial"/>
          <w:b/>
          <w:color w:val="0070C0"/>
          <w:sz w:val="20"/>
          <w:u w:val="single"/>
        </w:rPr>
      </w:pPr>
      <w:r w:rsidRPr="00103288">
        <w:rPr>
          <w:rFonts w:ascii="Arial" w:hAnsi="Arial" w:cs="Arial"/>
          <w:b/>
          <w:color w:val="0070C0"/>
          <w:sz w:val="20"/>
          <w:u w:val="single"/>
        </w:rPr>
        <w:t xml:space="preserve">ZESTAW NR </w:t>
      </w:r>
      <w:r>
        <w:rPr>
          <w:rFonts w:ascii="Arial" w:hAnsi="Arial" w:cs="Arial"/>
          <w:b/>
          <w:color w:val="0070C0"/>
          <w:sz w:val="20"/>
          <w:u w:val="single"/>
        </w:rPr>
        <w:t>4</w:t>
      </w:r>
      <w:r w:rsidRPr="00103288">
        <w:rPr>
          <w:rFonts w:ascii="Arial" w:hAnsi="Arial" w:cs="Arial"/>
          <w:b/>
          <w:color w:val="0070C0"/>
          <w:sz w:val="20"/>
          <w:u w:val="single"/>
        </w:rPr>
        <w:t xml:space="preserve">  </w:t>
      </w:r>
    </w:p>
    <w:p w:rsidR="00592352" w:rsidRPr="00A57927" w:rsidRDefault="00592352" w:rsidP="00592352">
      <w:pPr>
        <w:rPr>
          <w:rFonts w:ascii="Calibri" w:hAnsi="Calibri" w:cs="Calibri"/>
          <w:color w:val="000000"/>
          <w:sz w:val="18"/>
          <w:szCs w:val="20"/>
        </w:rPr>
      </w:pPr>
      <w:r>
        <w:rPr>
          <w:rFonts w:ascii="Calibri" w:hAnsi="Calibri"/>
          <w:sz w:val="20"/>
        </w:rPr>
        <w:t>Zadanie 5 – Defibrylator – 2 szt.</w:t>
      </w:r>
    </w:p>
    <w:p w:rsidR="007F7FD6" w:rsidRPr="007F7FD6" w:rsidRDefault="007F7FD6" w:rsidP="007F7FD6">
      <w:pPr>
        <w:rPr>
          <w:rFonts w:ascii="Calibri" w:hAnsi="Calibri" w:cs="Calibri"/>
          <w:color w:val="000000"/>
        </w:rPr>
      </w:pPr>
      <w:r w:rsidRPr="007F7FD6">
        <w:rPr>
          <w:rFonts w:ascii="Calibri" w:hAnsi="Calibri" w:cs="Calibri"/>
          <w:color w:val="000000"/>
        </w:rPr>
        <w:t>Zał. 1a do SIWZ Zestawienie wymaganych minimalnych parametrów techniczno-użytkowych</w:t>
      </w:r>
    </w:p>
    <w:p w:rsidR="007F7FD6" w:rsidRPr="007F7FD6" w:rsidRDefault="007F7FD6" w:rsidP="007F7FD6">
      <w:pPr>
        <w:rPr>
          <w:rFonts w:ascii="Calibri" w:hAnsi="Calibri" w:cs="Calibri"/>
          <w:color w:val="000000"/>
        </w:rPr>
      </w:pPr>
      <w:r w:rsidRPr="007F7FD6">
        <w:rPr>
          <w:rFonts w:ascii="Calibri" w:hAnsi="Calibri" w:cs="Calibri"/>
          <w:color w:val="000000"/>
        </w:rPr>
        <w:t>Pkt. 5</w:t>
      </w:r>
    </w:p>
    <w:p w:rsidR="00E66CFD" w:rsidRDefault="007F7FD6" w:rsidP="007F7FD6">
      <w:pPr>
        <w:rPr>
          <w:rFonts w:ascii="Calibri" w:hAnsi="Calibri" w:cs="Calibri"/>
          <w:color w:val="800000"/>
          <w:u w:val="single"/>
        </w:rPr>
      </w:pPr>
      <w:r w:rsidRPr="007F7FD6">
        <w:rPr>
          <w:rFonts w:ascii="Calibri" w:hAnsi="Calibri" w:cs="Calibri"/>
          <w:color w:val="000000"/>
        </w:rPr>
        <w:t>Czy Zamawiający dopuści wysokiej klasy defibrylator umożliwiający tylko defibrylację zewnętrzną z energią w zakresie 1-300J, dostępną na 19 poziomach ?</w:t>
      </w:r>
      <w:r w:rsidRPr="007F7FD6">
        <w:rPr>
          <w:rFonts w:ascii="Calibri" w:hAnsi="Calibri" w:cs="Calibri"/>
          <w:color w:val="800000"/>
          <w:u w:val="single"/>
        </w:rPr>
        <w:t xml:space="preserve"> </w:t>
      </w:r>
    </w:p>
    <w:p w:rsidR="00E66CFD" w:rsidRDefault="00E66CFD" w:rsidP="00E66CFD">
      <w:pPr>
        <w:jc w:val="both"/>
        <w:rPr>
          <w:rFonts w:cstheme="minorHAnsi"/>
          <w:b/>
          <w:u w:val="single"/>
        </w:rPr>
      </w:pPr>
      <w:r w:rsidRPr="00103288">
        <w:rPr>
          <w:rFonts w:cstheme="minorHAnsi"/>
          <w:b/>
          <w:u w:val="single"/>
        </w:rPr>
        <w:t>Odpowiedź:</w:t>
      </w:r>
    </w:p>
    <w:p w:rsidR="007F7FD6" w:rsidRPr="00E66CFD" w:rsidRDefault="007F7FD6" w:rsidP="007F7FD6">
      <w:pPr>
        <w:rPr>
          <w:rFonts w:ascii="Calibri" w:hAnsi="Calibri" w:cs="Calibri"/>
          <w:b/>
        </w:rPr>
      </w:pPr>
      <w:r w:rsidRPr="00E66CFD">
        <w:rPr>
          <w:rFonts w:ascii="Calibri" w:hAnsi="Calibri" w:cs="Calibri"/>
          <w:b/>
        </w:rPr>
        <w:t>Tak.</w:t>
      </w:r>
    </w:p>
    <w:p w:rsidR="007F7FD6" w:rsidRPr="007F7FD6" w:rsidRDefault="007F7FD6" w:rsidP="007F7FD6">
      <w:pPr>
        <w:rPr>
          <w:rFonts w:ascii="Calibri" w:hAnsi="Calibri" w:cs="Calibri"/>
          <w:color w:val="000000"/>
        </w:rPr>
      </w:pPr>
      <w:r w:rsidRPr="007F7FD6">
        <w:rPr>
          <w:rFonts w:ascii="Calibri" w:hAnsi="Calibri" w:cs="Calibri"/>
          <w:color w:val="000000"/>
        </w:rPr>
        <w:t>Pkt. 6</w:t>
      </w:r>
    </w:p>
    <w:p w:rsidR="00945C0A" w:rsidRDefault="007F7FD6" w:rsidP="007F7FD6">
      <w:pPr>
        <w:rPr>
          <w:rFonts w:ascii="Calibri" w:hAnsi="Calibri" w:cs="Calibri"/>
          <w:color w:val="000000"/>
        </w:rPr>
      </w:pPr>
      <w:r w:rsidRPr="007F7FD6">
        <w:rPr>
          <w:rFonts w:ascii="Calibri" w:hAnsi="Calibri" w:cs="Calibri"/>
          <w:color w:val="000000"/>
        </w:rPr>
        <w:t xml:space="preserve">Czy Zamawiający dopuści wysokiej klasy defibrylator z czasem ładowania do energii maksymalnej 300J &lt;10 sek. co jest zgodne z obowiązującą normą medyczną? </w:t>
      </w:r>
    </w:p>
    <w:p w:rsidR="00945C0A" w:rsidRDefault="00945C0A" w:rsidP="00945C0A">
      <w:pPr>
        <w:jc w:val="both"/>
        <w:rPr>
          <w:rFonts w:cstheme="minorHAnsi"/>
          <w:b/>
          <w:u w:val="single"/>
        </w:rPr>
      </w:pPr>
      <w:r w:rsidRPr="00103288">
        <w:rPr>
          <w:rFonts w:cstheme="minorHAnsi"/>
          <w:b/>
          <w:u w:val="single"/>
        </w:rPr>
        <w:lastRenderedPageBreak/>
        <w:t>Odpowiedź:</w:t>
      </w:r>
    </w:p>
    <w:p w:rsidR="007F7FD6" w:rsidRPr="00945C0A" w:rsidRDefault="007F7FD6" w:rsidP="007F7FD6">
      <w:pPr>
        <w:rPr>
          <w:rFonts w:ascii="Calibri" w:hAnsi="Calibri" w:cs="Calibri"/>
          <w:b/>
        </w:rPr>
      </w:pPr>
      <w:r w:rsidRPr="00945C0A">
        <w:rPr>
          <w:rFonts w:ascii="Calibri" w:hAnsi="Calibri" w:cs="Calibri"/>
          <w:b/>
        </w:rPr>
        <w:t>Tak.</w:t>
      </w:r>
    </w:p>
    <w:p w:rsidR="007F7FD6" w:rsidRPr="007F7FD6" w:rsidRDefault="007F7FD6" w:rsidP="007F7FD6">
      <w:pPr>
        <w:rPr>
          <w:rFonts w:ascii="Calibri" w:hAnsi="Calibri" w:cs="Calibri"/>
          <w:color w:val="000000"/>
        </w:rPr>
      </w:pPr>
    </w:p>
    <w:p w:rsidR="007F7FD6" w:rsidRPr="007F7FD6" w:rsidRDefault="007F7FD6" w:rsidP="007F7FD6">
      <w:pPr>
        <w:rPr>
          <w:rFonts w:ascii="Calibri" w:hAnsi="Calibri" w:cs="Calibri"/>
          <w:color w:val="000000"/>
        </w:rPr>
      </w:pPr>
      <w:r w:rsidRPr="007F7FD6">
        <w:rPr>
          <w:rFonts w:ascii="Calibri" w:hAnsi="Calibri" w:cs="Calibri"/>
          <w:color w:val="000000"/>
        </w:rPr>
        <w:t>Pkt. 9</w:t>
      </w:r>
    </w:p>
    <w:p w:rsidR="00945C0A" w:rsidRDefault="007F7FD6" w:rsidP="007F7FD6">
      <w:pPr>
        <w:rPr>
          <w:rFonts w:ascii="Calibri" w:hAnsi="Calibri" w:cs="Calibri"/>
          <w:color w:val="000000"/>
        </w:rPr>
      </w:pPr>
      <w:r w:rsidRPr="007F7FD6">
        <w:rPr>
          <w:rFonts w:ascii="Calibri" w:hAnsi="Calibri" w:cs="Calibri"/>
          <w:color w:val="000000"/>
        </w:rPr>
        <w:t xml:space="preserve">Czy Zamawiający dopuści wysokiej klasy defibrylator wyposażony w zintegrowane łyżki dla dorosłych i dzieci. Wskaźnik jakości kontaktu elektrod z pacjentem znajduje się na ekranie defibrylatora? </w:t>
      </w:r>
    </w:p>
    <w:p w:rsidR="00945C0A" w:rsidRDefault="00945C0A" w:rsidP="00945C0A">
      <w:pPr>
        <w:jc w:val="both"/>
        <w:rPr>
          <w:rFonts w:cstheme="minorHAnsi"/>
          <w:b/>
          <w:u w:val="single"/>
        </w:rPr>
      </w:pPr>
      <w:r w:rsidRPr="00103288">
        <w:rPr>
          <w:rFonts w:cstheme="minorHAnsi"/>
          <w:b/>
          <w:u w:val="single"/>
        </w:rPr>
        <w:t>Odpowiedź:</w:t>
      </w:r>
    </w:p>
    <w:p w:rsidR="007F7FD6" w:rsidRPr="00945C0A" w:rsidRDefault="007F7FD6" w:rsidP="007F7FD6">
      <w:pPr>
        <w:rPr>
          <w:rFonts w:ascii="Calibri" w:hAnsi="Calibri" w:cs="Calibri"/>
          <w:b/>
        </w:rPr>
      </w:pPr>
      <w:r w:rsidRPr="00945C0A">
        <w:rPr>
          <w:rFonts w:ascii="Calibri" w:hAnsi="Calibri" w:cs="Calibri"/>
          <w:b/>
        </w:rPr>
        <w:t>Tak.</w:t>
      </w:r>
    </w:p>
    <w:p w:rsidR="007F7FD6" w:rsidRPr="007F7FD6" w:rsidRDefault="007F7FD6" w:rsidP="007F7FD6">
      <w:pPr>
        <w:rPr>
          <w:rFonts w:ascii="Calibri" w:hAnsi="Calibri" w:cs="Calibri"/>
          <w:color w:val="000000"/>
        </w:rPr>
      </w:pPr>
    </w:p>
    <w:p w:rsidR="007F7FD6" w:rsidRPr="007F7FD6" w:rsidRDefault="007F7FD6" w:rsidP="007F7FD6">
      <w:pPr>
        <w:rPr>
          <w:rFonts w:ascii="Calibri" w:hAnsi="Calibri" w:cs="Calibri"/>
          <w:color w:val="000000"/>
        </w:rPr>
      </w:pPr>
      <w:r w:rsidRPr="007F7FD6">
        <w:rPr>
          <w:rFonts w:ascii="Calibri" w:hAnsi="Calibri" w:cs="Calibri"/>
          <w:color w:val="000000"/>
        </w:rPr>
        <w:t>Pkt. 11</w:t>
      </w:r>
    </w:p>
    <w:p w:rsidR="00945C0A" w:rsidRDefault="007F7FD6" w:rsidP="007F7FD6">
      <w:pPr>
        <w:rPr>
          <w:rFonts w:ascii="Calibri" w:hAnsi="Calibri" w:cs="Calibri"/>
        </w:rPr>
      </w:pPr>
      <w:r w:rsidRPr="007F7FD6">
        <w:rPr>
          <w:rFonts w:ascii="Calibri" w:hAnsi="Calibri" w:cs="Calibri"/>
          <w:color w:val="000000"/>
        </w:rPr>
        <w:t xml:space="preserve">Czy Zamawiający dopuści wysokiej klasy defibrylator </w:t>
      </w:r>
      <w:r w:rsidRPr="007F7FD6">
        <w:rPr>
          <w:rFonts w:ascii="Calibri" w:hAnsi="Calibri" w:cs="Calibri"/>
        </w:rPr>
        <w:t xml:space="preserve">bez możliwości synchronizacji pracy defibrylatora z kardiomonitorem przy pomocy odpowiedniego kabla? </w:t>
      </w:r>
    </w:p>
    <w:p w:rsidR="00945C0A" w:rsidRDefault="00945C0A" w:rsidP="00945C0A">
      <w:pPr>
        <w:jc w:val="both"/>
        <w:rPr>
          <w:rFonts w:cstheme="minorHAnsi"/>
          <w:b/>
          <w:u w:val="single"/>
        </w:rPr>
      </w:pPr>
      <w:r w:rsidRPr="00103288">
        <w:rPr>
          <w:rFonts w:cstheme="minorHAnsi"/>
          <w:b/>
          <w:u w:val="single"/>
        </w:rPr>
        <w:t>Odpowiedź:</w:t>
      </w:r>
    </w:p>
    <w:p w:rsidR="007F7FD6" w:rsidRPr="00945C0A" w:rsidRDefault="007F7FD6" w:rsidP="007F7FD6">
      <w:pPr>
        <w:rPr>
          <w:rFonts w:ascii="Calibri" w:hAnsi="Calibri" w:cs="Calibri"/>
          <w:b/>
        </w:rPr>
      </w:pPr>
      <w:r w:rsidRPr="00945C0A">
        <w:rPr>
          <w:rFonts w:ascii="Calibri" w:hAnsi="Calibri" w:cs="Calibri"/>
          <w:b/>
        </w:rPr>
        <w:t>Nie.</w:t>
      </w:r>
    </w:p>
    <w:p w:rsidR="007F7FD6" w:rsidRPr="007F7FD6" w:rsidRDefault="007F7FD6" w:rsidP="007F7FD6">
      <w:pPr>
        <w:rPr>
          <w:rFonts w:ascii="Calibri" w:hAnsi="Calibri" w:cs="Calibri"/>
        </w:rPr>
      </w:pPr>
    </w:p>
    <w:p w:rsidR="007F7FD6" w:rsidRPr="007F7FD6" w:rsidRDefault="007F7FD6" w:rsidP="007F7FD6">
      <w:pPr>
        <w:rPr>
          <w:rFonts w:ascii="Calibri" w:hAnsi="Calibri" w:cs="Calibri"/>
        </w:rPr>
      </w:pPr>
      <w:r w:rsidRPr="007F7FD6">
        <w:rPr>
          <w:rFonts w:ascii="Calibri" w:hAnsi="Calibri" w:cs="Calibri"/>
        </w:rPr>
        <w:t>Pkt. 16</w:t>
      </w:r>
    </w:p>
    <w:p w:rsidR="00945C0A" w:rsidRDefault="007F7FD6" w:rsidP="007F7FD6">
      <w:pPr>
        <w:rPr>
          <w:rFonts w:ascii="Calibri" w:hAnsi="Calibri" w:cs="Calibri"/>
        </w:rPr>
      </w:pPr>
      <w:r w:rsidRPr="007F7FD6">
        <w:rPr>
          <w:rFonts w:ascii="Calibri" w:hAnsi="Calibri" w:cs="Calibri"/>
          <w:color w:val="000000"/>
        </w:rPr>
        <w:t xml:space="preserve">Czy Zamawiający dopuści wysokiej klasy defibrylator </w:t>
      </w:r>
      <w:r w:rsidRPr="007F7FD6">
        <w:rPr>
          <w:rFonts w:ascii="Calibri" w:hAnsi="Calibri" w:cs="Calibri"/>
        </w:rPr>
        <w:t xml:space="preserve">z czasem synchronizacji od chwili wykrycia fali R do chwili wyładowania impulsu </w:t>
      </w:r>
      <w:proofErr w:type="spellStart"/>
      <w:r w:rsidRPr="007F7FD6">
        <w:rPr>
          <w:rFonts w:ascii="Calibri" w:hAnsi="Calibri" w:cs="Calibri"/>
        </w:rPr>
        <w:t>defibrylacyjnego</w:t>
      </w:r>
      <w:proofErr w:type="spellEnd"/>
      <w:r w:rsidRPr="007F7FD6">
        <w:rPr>
          <w:rFonts w:ascii="Calibri" w:hAnsi="Calibri" w:cs="Calibri"/>
        </w:rPr>
        <w:t xml:space="preserve"> &lt; 40 ms? </w:t>
      </w:r>
    </w:p>
    <w:p w:rsidR="00945C0A" w:rsidRDefault="00945C0A" w:rsidP="00945C0A">
      <w:pPr>
        <w:jc w:val="both"/>
        <w:rPr>
          <w:rFonts w:cstheme="minorHAnsi"/>
          <w:b/>
          <w:u w:val="single"/>
        </w:rPr>
      </w:pPr>
      <w:r w:rsidRPr="00103288">
        <w:rPr>
          <w:rFonts w:cstheme="minorHAnsi"/>
          <w:b/>
          <w:u w:val="single"/>
        </w:rPr>
        <w:t>Odpowiedź:</w:t>
      </w:r>
    </w:p>
    <w:p w:rsidR="007F7FD6" w:rsidRPr="00945C0A" w:rsidRDefault="007F7FD6" w:rsidP="007F7FD6">
      <w:pPr>
        <w:rPr>
          <w:rFonts w:ascii="Calibri" w:hAnsi="Calibri" w:cs="Calibri"/>
          <w:b/>
        </w:rPr>
      </w:pPr>
      <w:r w:rsidRPr="00945C0A">
        <w:rPr>
          <w:rFonts w:ascii="Calibri" w:hAnsi="Calibri" w:cs="Calibri"/>
          <w:b/>
        </w:rPr>
        <w:t>Nie.</w:t>
      </w:r>
    </w:p>
    <w:p w:rsidR="00945C0A" w:rsidRDefault="00945C0A" w:rsidP="00103288">
      <w:pPr>
        <w:rPr>
          <w:rFonts w:ascii="Arial" w:hAnsi="Arial" w:cs="Arial"/>
          <w:b/>
          <w:color w:val="0070C0"/>
          <w:sz w:val="20"/>
          <w:u w:val="single"/>
        </w:rPr>
      </w:pPr>
    </w:p>
    <w:p w:rsidR="00103288" w:rsidRPr="00103288" w:rsidRDefault="00103288" w:rsidP="00103288">
      <w:pPr>
        <w:rPr>
          <w:rFonts w:ascii="Arial" w:hAnsi="Arial" w:cs="Arial"/>
          <w:b/>
          <w:color w:val="0070C0"/>
          <w:sz w:val="20"/>
          <w:u w:val="single"/>
        </w:rPr>
      </w:pPr>
      <w:r w:rsidRPr="00103288">
        <w:rPr>
          <w:rFonts w:ascii="Arial" w:hAnsi="Arial" w:cs="Arial"/>
          <w:b/>
          <w:color w:val="0070C0"/>
          <w:sz w:val="20"/>
          <w:u w:val="single"/>
        </w:rPr>
        <w:t xml:space="preserve">ZESTAW NR </w:t>
      </w:r>
      <w:r>
        <w:rPr>
          <w:rFonts w:ascii="Arial" w:hAnsi="Arial" w:cs="Arial"/>
          <w:b/>
          <w:color w:val="0070C0"/>
          <w:sz w:val="20"/>
          <w:u w:val="single"/>
        </w:rPr>
        <w:t>5</w:t>
      </w:r>
      <w:r w:rsidRPr="00103288">
        <w:rPr>
          <w:rFonts w:ascii="Arial" w:hAnsi="Arial" w:cs="Arial"/>
          <w:b/>
          <w:color w:val="0070C0"/>
          <w:sz w:val="20"/>
          <w:u w:val="single"/>
        </w:rPr>
        <w:t xml:space="preserve">  </w:t>
      </w:r>
    </w:p>
    <w:p w:rsidR="007F7FD6" w:rsidRDefault="007F7FD6" w:rsidP="007F7FD6">
      <w:pPr>
        <w:rPr>
          <w:sz w:val="24"/>
        </w:rPr>
      </w:pPr>
      <w:r>
        <w:rPr>
          <w:sz w:val="24"/>
        </w:rPr>
        <w:t>Zadanie nr 5: defibrylatory z wyposażeniem – 2 szt.</w:t>
      </w:r>
    </w:p>
    <w:p w:rsidR="00945C0A" w:rsidRDefault="007F7FD6" w:rsidP="007F7FD6">
      <w:pPr>
        <w:spacing w:before="120" w:after="240"/>
        <w:jc w:val="both"/>
        <w:rPr>
          <w:color w:val="800000"/>
          <w:sz w:val="24"/>
          <w:szCs w:val="24"/>
          <w:u w:val="single"/>
        </w:rPr>
      </w:pPr>
      <w:r>
        <w:rPr>
          <w:sz w:val="24"/>
          <w:szCs w:val="24"/>
        </w:rPr>
        <w:t>– pkt. 5 – Czy Zamawiający dopuści do przetargu wysokiej klasy defibrylator z 25 poziomami energii wyładowania w zakresie od 1 do 360J, ale bez opcji defibrylacji wewnętrznej?</w:t>
      </w:r>
      <w:r>
        <w:rPr>
          <w:color w:val="800000"/>
          <w:sz w:val="24"/>
          <w:szCs w:val="24"/>
          <w:u w:val="single"/>
        </w:rPr>
        <w:t xml:space="preserve"> </w:t>
      </w:r>
    </w:p>
    <w:p w:rsidR="00945C0A" w:rsidRDefault="00945C0A" w:rsidP="00945C0A">
      <w:pPr>
        <w:jc w:val="both"/>
        <w:rPr>
          <w:rFonts w:cstheme="minorHAnsi"/>
          <w:b/>
          <w:u w:val="single"/>
        </w:rPr>
      </w:pPr>
      <w:r w:rsidRPr="00103288">
        <w:rPr>
          <w:rFonts w:cstheme="minorHAnsi"/>
          <w:b/>
          <w:u w:val="single"/>
        </w:rPr>
        <w:t>Odpowiedź:</w:t>
      </w:r>
    </w:p>
    <w:p w:rsidR="007F7FD6" w:rsidRPr="00945C0A" w:rsidRDefault="007F7FD6" w:rsidP="007F7FD6">
      <w:pPr>
        <w:spacing w:before="120" w:after="240"/>
        <w:jc w:val="both"/>
        <w:rPr>
          <w:b/>
          <w:sz w:val="24"/>
          <w:szCs w:val="24"/>
        </w:rPr>
      </w:pPr>
      <w:r w:rsidRPr="00945C0A">
        <w:rPr>
          <w:b/>
          <w:sz w:val="24"/>
          <w:szCs w:val="24"/>
        </w:rPr>
        <w:t>Tak.</w:t>
      </w:r>
    </w:p>
    <w:p w:rsidR="00945C0A" w:rsidRDefault="007F7FD6" w:rsidP="007F7FD6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– pkt. 9 – Czy Zamawiający dopuści do przetargu wysokiej klasy defibrylator z zintegrowanymi łyżkami zewnętrznymi dla dorosłych i dzieci ze wskaźnikiem jakości kontaktu z pacjentem umieszczonym na ekranie defibrylatora? </w:t>
      </w:r>
    </w:p>
    <w:p w:rsidR="00945C0A" w:rsidRDefault="00945C0A" w:rsidP="00945C0A">
      <w:pPr>
        <w:jc w:val="both"/>
        <w:rPr>
          <w:rFonts w:cstheme="minorHAnsi"/>
          <w:b/>
          <w:u w:val="single"/>
        </w:rPr>
      </w:pPr>
      <w:r w:rsidRPr="00103288">
        <w:rPr>
          <w:rFonts w:cstheme="minorHAnsi"/>
          <w:b/>
          <w:u w:val="single"/>
        </w:rPr>
        <w:t>Odpowiedź:</w:t>
      </w:r>
    </w:p>
    <w:p w:rsidR="007F7FD6" w:rsidRPr="00945C0A" w:rsidRDefault="007F7FD6" w:rsidP="007F7FD6">
      <w:pPr>
        <w:spacing w:before="120" w:after="240"/>
        <w:jc w:val="both"/>
        <w:rPr>
          <w:b/>
          <w:sz w:val="24"/>
          <w:szCs w:val="24"/>
        </w:rPr>
      </w:pPr>
      <w:r w:rsidRPr="00945C0A">
        <w:rPr>
          <w:b/>
          <w:sz w:val="24"/>
          <w:szCs w:val="24"/>
        </w:rPr>
        <w:t>Tak.</w:t>
      </w:r>
    </w:p>
    <w:p w:rsidR="00945C0A" w:rsidRDefault="007F7FD6" w:rsidP="007F7FD6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pkt. 15 – Czy Zamawiający dopuści do przetargu wysokiej klasy defibrylator bez systemu dopasowania impulsu defibrylacji w zależności od impedancji ciała pacjenta? </w:t>
      </w:r>
    </w:p>
    <w:p w:rsidR="00945C0A" w:rsidRDefault="00945C0A" w:rsidP="00945C0A">
      <w:pPr>
        <w:jc w:val="both"/>
        <w:rPr>
          <w:rFonts w:cstheme="minorHAnsi"/>
          <w:b/>
          <w:u w:val="single"/>
        </w:rPr>
      </w:pPr>
      <w:r w:rsidRPr="00103288">
        <w:rPr>
          <w:rFonts w:cstheme="minorHAnsi"/>
          <w:b/>
          <w:u w:val="single"/>
        </w:rPr>
        <w:t>Odpowiedź:</w:t>
      </w:r>
    </w:p>
    <w:p w:rsidR="007F7FD6" w:rsidRDefault="007F7FD6" w:rsidP="007F7FD6">
      <w:pPr>
        <w:spacing w:before="120" w:after="240"/>
        <w:jc w:val="both"/>
        <w:rPr>
          <w:b/>
          <w:sz w:val="24"/>
          <w:szCs w:val="24"/>
        </w:rPr>
      </w:pPr>
      <w:r w:rsidRPr="00945C0A">
        <w:rPr>
          <w:b/>
          <w:sz w:val="24"/>
          <w:szCs w:val="24"/>
        </w:rPr>
        <w:t>Tak.</w:t>
      </w:r>
    </w:p>
    <w:p w:rsidR="00945C0A" w:rsidRDefault="00945C0A" w:rsidP="00103288">
      <w:pPr>
        <w:rPr>
          <w:rFonts w:ascii="Arial" w:hAnsi="Arial" w:cs="Arial"/>
          <w:b/>
          <w:color w:val="0070C0"/>
          <w:sz w:val="20"/>
          <w:u w:val="single"/>
        </w:rPr>
      </w:pPr>
    </w:p>
    <w:p w:rsidR="00103288" w:rsidRPr="00103288" w:rsidRDefault="00103288" w:rsidP="00103288">
      <w:pPr>
        <w:rPr>
          <w:rFonts w:ascii="Arial" w:hAnsi="Arial" w:cs="Arial"/>
          <w:b/>
          <w:color w:val="0070C0"/>
          <w:sz w:val="20"/>
          <w:u w:val="single"/>
        </w:rPr>
      </w:pPr>
      <w:r w:rsidRPr="00103288">
        <w:rPr>
          <w:rFonts w:ascii="Arial" w:hAnsi="Arial" w:cs="Arial"/>
          <w:b/>
          <w:color w:val="0070C0"/>
          <w:sz w:val="20"/>
          <w:u w:val="single"/>
        </w:rPr>
        <w:t xml:space="preserve">ZESTAW NR </w:t>
      </w:r>
      <w:r>
        <w:rPr>
          <w:rFonts w:ascii="Arial" w:hAnsi="Arial" w:cs="Arial"/>
          <w:b/>
          <w:color w:val="0070C0"/>
          <w:sz w:val="20"/>
          <w:u w:val="single"/>
        </w:rPr>
        <w:t>6</w:t>
      </w:r>
      <w:r w:rsidRPr="00103288">
        <w:rPr>
          <w:rFonts w:ascii="Arial" w:hAnsi="Arial" w:cs="Arial"/>
          <w:b/>
          <w:color w:val="0070C0"/>
          <w:sz w:val="20"/>
          <w:u w:val="single"/>
        </w:rPr>
        <w:t xml:space="preserve">  </w:t>
      </w:r>
    </w:p>
    <w:p w:rsidR="00103288" w:rsidRDefault="00103288" w:rsidP="007F7FD6">
      <w:pPr>
        <w:pStyle w:val="Tre"/>
        <w:rPr>
          <w:rFonts w:ascii="Calibri" w:hAnsi="Calibri" w:cs="Calibri"/>
        </w:rPr>
      </w:pPr>
    </w:p>
    <w:p w:rsidR="007F7FD6" w:rsidRPr="00945C0A" w:rsidRDefault="007F7FD6" w:rsidP="00945C0A">
      <w:pPr>
        <w:pStyle w:val="Tre"/>
        <w:jc w:val="both"/>
        <w:rPr>
          <w:rFonts w:ascii="Calibri" w:hAnsi="Calibri" w:cs="Calibri"/>
          <w:sz w:val="22"/>
          <w:szCs w:val="22"/>
        </w:rPr>
      </w:pPr>
      <w:r w:rsidRPr="00945C0A">
        <w:rPr>
          <w:rFonts w:ascii="Calibri" w:hAnsi="Calibri" w:cs="Calibri"/>
          <w:sz w:val="22"/>
          <w:szCs w:val="22"/>
        </w:rPr>
        <w:t>Dotyczy zadania 7 – lamp UV</w:t>
      </w:r>
    </w:p>
    <w:p w:rsidR="007F7FD6" w:rsidRPr="00945C0A" w:rsidRDefault="007F7FD6" w:rsidP="00945C0A">
      <w:pPr>
        <w:pStyle w:val="Tre"/>
        <w:jc w:val="both"/>
        <w:rPr>
          <w:rFonts w:ascii="Calibri" w:hAnsi="Calibri" w:cs="Calibri"/>
          <w:sz w:val="22"/>
          <w:szCs w:val="22"/>
        </w:rPr>
      </w:pPr>
    </w:p>
    <w:p w:rsidR="007F7FD6" w:rsidRPr="00945C0A" w:rsidRDefault="007F7FD6" w:rsidP="00945C0A">
      <w:pPr>
        <w:pStyle w:val="Tre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45C0A">
        <w:rPr>
          <w:rFonts w:ascii="Calibri" w:hAnsi="Calibri" w:cs="Calibri"/>
          <w:sz w:val="22"/>
          <w:szCs w:val="22"/>
        </w:rPr>
        <w:t xml:space="preserve">Czy Zamawiający dopuści lampy UV o poniższych parametrach?        </w:t>
      </w:r>
    </w:p>
    <w:p w:rsidR="007F7FD6" w:rsidRPr="00945C0A" w:rsidRDefault="007F7FD6" w:rsidP="00945C0A">
      <w:pPr>
        <w:pStyle w:val="Tre"/>
        <w:jc w:val="both"/>
        <w:rPr>
          <w:rFonts w:ascii="Calibri" w:hAnsi="Calibri" w:cs="Calibri"/>
          <w:sz w:val="22"/>
          <w:szCs w:val="22"/>
        </w:rPr>
      </w:pPr>
      <w:r w:rsidRPr="00945C0A">
        <w:rPr>
          <w:rFonts w:ascii="Calibri" w:hAnsi="Calibri" w:cs="Calibri"/>
          <w:sz w:val="22"/>
          <w:szCs w:val="22"/>
        </w:rPr>
        <w:t>Urządzenie do stałej sterylizacji powietrza  i powierzchni, w pomieszczeniu bez opuszczania, metodą UV o długości fali 222nm, z zastosowaniem filtra optycznego blokującego szkodliwy zakres UVC. Niewidoczne światło UV o długości fali 222nm nie penetruje martwego naskórka oraz rogówki oka umożliwiając stałą dezynfekcję powietrza i powierzchni w przestrzeni międzyludzkiej, o skuteczności wielokrotnie wyższej niż systemy przepływowe.</w:t>
      </w:r>
    </w:p>
    <w:p w:rsidR="007F7FD6" w:rsidRPr="00945C0A" w:rsidRDefault="007F7FD6" w:rsidP="00945C0A">
      <w:pPr>
        <w:pStyle w:val="Tre"/>
        <w:jc w:val="both"/>
        <w:rPr>
          <w:rFonts w:ascii="Calibri" w:hAnsi="Calibri" w:cs="Calibri"/>
          <w:sz w:val="22"/>
          <w:szCs w:val="22"/>
        </w:rPr>
      </w:pPr>
      <w:r w:rsidRPr="00945C0A">
        <w:rPr>
          <w:rFonts w:ascii="Calibri" w:hAnsi="Calibri" w:cs="Calibri"/>
          <w:sz w:val="22"/>
          <w:szCs w:val="22"/>
        </w:rPr>
        <w:t>•        Możliwość wyboru dwóch modeli o tej samej mocy lecz różnym kącie świecenia (60 lub 100 stopni)</w:t>
      </w:r>
    </w:p>
    <w:p w:rsidR="007F7FD6" w:rsidRPr="00945C0A" w:rsidRDefault="007F7FD6" w:rsidP="00945C0A">
      <w:pPr>
        <w:pStyle w:val="Tre"/>
        <w:jc w:val="both"/>
        <w:rPr>
          <w:rFonts w:ascii="Calibri" w:hAnsi="Calibri" w:cs="Calibri"/>
          <w:sz w:val="22"/>
          <w:szCs w:val="22"/>
        </w:rPr>
      </w:pPr>
      <w:r w:rsidRPr="00945C0A">
        <w:rPr>
          <w:rFonts w:ascii="Calibri" w:hAnsi="Calibri" w:cs="Calibri"/>
          <w:sz w:val="22"/>
          <w:szCs w:val="22"/>
        </w:rPr>
        <w:t>•        Urządzenie fabrycznie nowe,  nie powystawowe ani demonstracyjne, rok produkcji 2022.</w:t>
      </w:r>
    </w:p>
    <w:p w:rsidR="007F7FD6" w:rsidRPr="00945C0A" w:rsidRDefault="007F7FD6" w:rsidP="00945C0A">
      <w:pPr>
        <w:pStyle w:val="Tre"/>
        <w:jc w:val="both"/>
        <w:rPr>
          <w:rFonts w:ascii="Calibri" w:hAnsi="Calibri" w:cs="Calibri"/>
          <w:sz w:val="22"/>
          <w:szCs w:val="22"/>
        </w:rPr>
      </w:pPr>
      <w:r w:rsidRPr="00945C0A">
        <w:rPr>
          <w:rFonts w:ascii="Calibri" w:hAnsi="Calibri" w:cs="Calibri"/>
          <w:sz w:val="22"/>
          <w:szCs w:val="22"/>
        </w:rPr>
        <w:t>•        Certyfikat CE, świadectwo dopuszczenia, badania bezpieczeństwa i skuteczności.</w:t>
      </w:r>
    </w:p>
    <w:p w:rsidR="007F7FD6" w:rsidRPr="00945C0A" w:rsidRDefault="007F7FD6" w:rsidP="00945C0A">
      <w:pPr>
        <w:pStyle w:val="Tre"/>
        <w:jc w:val="both"/>
        <w:rPr>
          <w:rFonts w:ascii="Calibri" w:hAnsi="Calibri" w:cs="Calibri"/>
          <w:sz w:val="22"/>
          <w:szCs w:val="22"/>
        </w:rPr>
      </w:pPr>
      <w:r w:rsidRPr="00945C0A">
        <w:rPr>
          <w:rFonts w:ascii="Calibri" w:hAnsi="Calibri" w:cs="Calibri"/>
          <w:sz w:val="22"/>
          <w:szCs w:val="22"/>
        </w:rPr>
        <w:t>•        Lampa energooszczędna - Zasilanie jednofazowe 230V AC, pobór mocy nie większy niż 17W.</w:t>
      </w:r>
    </w:p>
    <w:p w:rsidR="007F7FD6" w:rsidRPr="00945C0A" w:rsidRDefault="007F7FD6" w:rsidP="00945C0A">
      <w:pPr>
        <w:pStyle w:val="Tre"/>
        <w:jc w:val="both"/>
        <w:rPr>
          <w:rFonts w:ascii="Calibri" w:hAnsi="Calibri" w:cs="Calibri"/>
          <w:sz w:val="22"/>
          <w:szCs w:val="22"/>
        </w:rPr>
      </w:pPr>
      <w:r w:rsidRPr="00945C0A">
        <w:rPr>
          <w:rFonts w:ascii="Calibri" w:hAnsi="Calibri" w:cs="Calibri"/>
          <w:sz w:val="22"/>
          <w:szCs w:val="22"/>
        </w:rPr>
        <w:t>•        Wydajność wielokrotnie wyższa niż pasywne systemy przepływowe działające obok ludzi i dezynfekujące tylko powietrze.</w:t>
      </w:r>
    </w:p>
    <w:p w:rsidR="007F7FD6" w:rsidRPr="00945C0A" w:rsidRDefault="007F7FD6" w:rsidP="00945C0A">
      <w:pPr>
        <w:pStyle w:val="Tre"/>
        <w:jc w:val="both"/>
        <w:rPr>
          <w:rFonts w:ascii="Calibri" w:hAnsi="Calibri" w:cs="Calibri"/>
          <w:sz w:val="22"/>
          <w:szCs w:val="22"/>
        </w:rPr>
      </w:pPr>
      <w:r w:rsidRPr="00945C0A">
        <w:rPr>
          <w:rFonts w:ascii="Calibri" w:hAnsi="Calibri" w:cs="Calibri"/>
          <w:sz w:val="22"/>
          <w:szCs w:val="22"/>
        </w:rPr>
        <w:t>•        Konstrukcja metalowa, na mobilnym stojaku ze stali nierdzewnej, na kółkach z hamulcem.</w:t>
      </w:r>
    </w:p>
    <w:p w:rsidR="007F7FD6" w:rsidRPr="00945C0A" w:rsidRDefault="007F7FD6" w:rsidP="00945C0A">
      <w:pPr>
        <w:pStyle w:val="Tre"/>
        <w:jc w:val="both"/>
        <w:rPr>
          <w:rFonts w:ascii="Calibri" w:hAnsi="Calibri" w:cs="Calibri"/>
          <w:sz w:val="22"/>
          <w:szCs w:val="22"/>
        </w:rPr>
      </w:pPr>
      <w:r w:rsidRPr="00945C0A">
        <w:rPr>
          <w:rFonts w:ascii="Calibri" w:hAnsi="Calibri" w:cs="Calibri"/>
          <w:sz w:val="22"/>
          <w:szCs w:val="22"/>
        </w:rPr>
        <w:t>•        Brak emitowanego hałasu w związku brakiem pracujących wiatraków.</w:t>
      </w:r>
    </w:p>
    <w:p w:rsidR="007F7FD6" w:rsidRPr="00945C0A" w:rsidRDefault="007F7FD6" w:rsidP="00945C0A">
      <w:pPr>
        <w:pStyle w:val="Tre"/>
        <w:jc w:val="both"/>
        <w:rPr>
          <w:rFonts w:ascii="Calibri" w:hAnsi="Calibri" w:cs="Calibri"/>
          <w:sz w:val="22"/>
          <w:szCs w:val="22"/>
        </w:rPr>
      </w:pPr>
      <w:r w:rsidRPr="00945C0A">
        <w:rPr>
          <w:rFonts w:ascii="Calibri" w:hAnsi="Calibri" w:cs="Calibri"/>
          <w:sz w:val="22"/>
          <w:szCs w:val="22"/>
        </w:rPr>
        <w:t>•        Brak zużywalnych filtrów z związku bezpośrednim naświetlaniem i brakiem komory przepływowej.</w:t>
      </w:r>
    </w:p>
    <w:p w:rsidR="007F7FD6" w:rsidRPr="00945C0A" w:rsidRDefault="007F7FD6" w:rsidP="00945C0A">
      <w:pPr>
        <w:pStyle w:val="Tre"/>
        <w:jc w:val="both"/>
        <w:rPr>
          <w:rFonts w:ascii="Calibri" w:hAnsi="Calibri" w:cs="Calibri"/>
          <w:sz w:val="22"/>
          <w:szCs w:val="22"/>
        </w:rPr>
      </w:pPr>
      <w:r w:rsidRPr="00945C0A">
        <w:rPr>
          <w:rFonts w:ascii="Calibri" w:hAnsi="Calibri" w:cs="Calibri"/>
          <w:sz w:val="22"/>
          <w:szCs w:val="22"/>
        </w:rPr>
        <w:t xml:space="preserve">•        Kontrolka włączenia i pracy promienników (sygnalizacja uszkodzenia, zalecanej wymiany promiennika, trybu pracy, </w:t>
      </w:r>
      <w:proofErr w:type="spellStart"/>
      <w:r w:rsidRPr="00945C0A">
        <w:rPr>
          <w:rFonts w:ascii="Calibri" w:hAnsi="Calibri" w:cs="Calibri"/>
          <w:sz w:val="22"/>
          <w:szCs w:val="22"/>
        </w:rPr>
        <w:t>itp</w:t>
      </w:r>
      <w:proofErr w:type="spellEnd"/>
      <w:r w:rsidRPr="00945C0A">
        <w:rPr>
          <w:rFonts w:ascii="Calibri" w:hAnsi="Calibri" w:cs="Calibri"/>
          <w:sz w:val="22"/>
          <w:szCs w:val="22"/>
        </w:rPr>
        <w:t>).</w:t>
      </w:r>
    </w:p>
    <w:p w:rsidR="007F7FD6" w:rsidRPr="00945C0A" w:rsidRDefault="007F7FD6" w:rsidP="00945C0A">
      <w:pPr>
        <w:pStyle w:val="Tre"/>
        <w:jc w:val="both"/>
        <w:rPr>
          <w:rFonts w:ascii="Calibri" w:hAnsi="Calibri" w:cs="Calibri"/>
          <w:sz w:val="22"/>
          <w:szCs w:val="22"/>
        </w:rPr>
      </w:pPr>
      <w:r w:rsidRPr="00945C0A">
        <w:rPr>
          <w:rFonts w:ascii="Calibri" w:hAnsi="Calibri" w:cs="Calibri"/>
          <w:sz w:val="22"/>
          <w:szCs w:val="22"/>
        </w:rPr>
        <w:t>•        Wymiana promienników UV przez autoryzowany serwis.</w:t>
      </w:r>
    </w:p>
    <w:p w:rsidR="007F7FD6" w:rsidRPr="00945C0A" w:rsidRDefault="007F7FD6" w:rsidP="00945C0A">
      <w:pPr>
        <w:pStyle w:val="Tre"/>
        <w:jc w:val="both"/>
        <w:rPr>
          <w:rFonts w:ascii="Calibri" w:hAnsi="Calibri" w:cs="Calibri"/>
          <w:sz w:val="22"/>
          <w:szCs w:val="22"/>
        </w:rPr>
      </w:pPr>
      <w:r w:rsidRPr="00945C0A">
        <w:rPr>
          <w:rFonts w:ascii="Calibri" w:hAnsi="Calibri" w:cs="Calibri"/>
          <w:sz w:val="22"/>
          <w:szCs w:val="22"/>
        </w:rPr>
        <w:t>•        Instrukcja użytkowania w języku polskim w postaci papierowej oraz elektronicznej.</w:t>
      </w:r>
    </w:p>
    <w:p w:rsidR="007F7FD6" w:rsidRDefault="007F7FD6" w:rsidP="00945C0A">
      <w:pPr>
        <w:pStyle w:val="Tre"/>
        <w:jc w:val="both"/>
        <w:rPr>
          <w:rFonts w:ascii="Calibri" w:hAnsi="Calibri" w:cs="Calibri"/>
          <w:color w:val="800000"/>
          <w:sz w:val="22"/>
          <w:szCs w:val="22"/>
          <w:u w:val="single"/>
        </w:rPr>
      </w:pPr>
    </w:p>
    <w:p w:rsidR="00945C0A" w:rsidRDefault="00945C0A" w:rsidP="00945C0A">
      <w:pPr>
        <w:jc w:val="both"/>
        <w:rPr>
          <w:rFonts w:cstheme="minorHAnsi"/>
          <w:b/>
          <w:u w:val="single"/>
        </w:rPr>
      </w:pPr>
      <w:r w:rsidRPr="00103288">
        <w:rPr>
          <w:rFonts w:cstheme="minorHAnsi"/>
          <w:b/>
          <w:u w:val="single"/>
        </w:rPr>
        <w:t>Odpowiedź:</w:t>
      </w:r>
    </w:p>
    <w:p w:rsidR="007F7FD6" w:rsidRPr="00945C0A" w:rsidRDefault="007F7FD6" w:rsidP="00945C0A">
      <w:pPr>
        <w:pStyle w:val="Tre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945C0A">
        <w:rPr>
          <w:rFonts w:ascii="Calibri" w:hAnsi="Calibri" w:cs="Calibri"/>
          <w:b/>
          <w:color w:val="auto"/>
          <w:sz w:val="22"/>
          <w:szCs w:val="22"/>
        </w:rPr>
        <w:t>Nie dopuszczamy.</w:t>
      </w:r>
    </w:p>
    <w:p w:rsidR="007F7FD6" w:rsidRPr="00945C0A" w:rsidRDefault="007F7FD6" w:rsidP="00945C0A">
      <w:pPr>
        <w:pStyle w:val="Tre"/>
        <w:jc w:val="both"/>
        <w:rPr>
          <w:rFonts w:ascii="Calibri" w:hAnsi="Calibri" w:cs="Calibri"/>
          <w:color w:val="800000"/>
          <w:sz w:val="22"/>
          <w:szCs w:val="22"/>
          <w:u w:val="single"/>
        </w:rPr>
      </w:pPr>
    </w:p>
    <w:p w:rsidR="007F7FD6" w:rsidRDefault="007F7FD6" w:rsidP="00945C0A">
      <w:pPr>
        <w:pStyle w:val="Tre"/>
        <w:numPr>
          <w:ilvl w:val="0"/>
          <w:numId w:val="2"/>
        </w:numPr>
        <w:jc w:val="both"/>
        <w:rPr>
          <w:rFonts w:ascii="Calibri" w:hAnsi="Calibri" w:cs="Calibri"/>
          <w:color w:val="00000A"/>
          <w:sz w:val="22"/>
          <w:szCs w:val="22"/>
        </w:rPr>
      </w:pPr>
      <w:r w:rsidRPr="00945C0A">
        <w:rPr>
          <w:rFonts w:ascii="Calibri" w:hAnsi="Calibri" w:cs="Calibri"/>
          <w:color w:val="00000A"/>
          <w:sz w:val="22"/>
          <w:szCs w:val="22"/>
        </w:rPr>
        <w:t>Czy Zamawiający wymaga, aby lampy UV posiadały dodatkowo funkcję dezynfekcji powierzchni w obecności ludzi?</w:t>
      </w:r>
    </w:p>
    <w:p w:rsidR="00FF1D85" w:rsidRDefault="00FF1D85" w:rsidP="00FF1D85">
      <w:pPr>
        <w:pStyle w:val="Tre"/>
        <w:ind w:left="720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FF1D85" w:rsidRDefault="00FF1D85" w:rsidP="00FF1D85">
      <w:pPr>
        <w:jc w:val="both"/>
        <w:rPr>
          <w:rFonts w:cstheme="minorHAnsi"/>
          <w:b/>
          <w:u w:val="single"/>
        </w:rPr>
      </w:pPr>
      <w:r w:rsidRPr="00103288">
        <w:rPr>
          <w:rFonts w:cstheme="minorHAnsi"/>
          <w:b/>
          <w:u w:val="single"/>
        </w:rPr>
        <w:t>Odpow</w:t>
      </w:r>
      <w:bookmarkStart w:id="1" w:name="_GoBack"/>
      <w:bookmarkEnd w:id="1"/>
      <w:r w:rsidRPr="00103288">
        <w:rPr>
          <w:rFonts w:cstheme="minorHAnsi"/>
          <w:b/>
          <w:u w:val="single"/>
        </w:rPr>
        <w:t>iedź:</w:t>
      </w:r>
    </w:p>
    <w:p w:rsidR="00FF1D85" w:rsidRPr="00FF1D85" w:rsidRDefault="00FF1D85" w:rsidP="00FF1D85">
      <w:pPr>
        <w:pStyle w:val="Tre"/>
        <w:ind w:left="720"/>
        <w:jc w:val="both"/>
        <w:rPr>
          <w:rFonts w:ascii="Calibri" w:hAnsi="Calibri" w:cs="Calibri"/>
          <w:b/>
          <w:color w:val="00000A"/>
          <w:sz w:val="22"/>
          <w:szCs w:val="22"/>
        </w:rPr>
      </w:pPr>
      <w:r w:rsidRPr="00FF1D85">
        <w:rPr>
          <w:rFonts w:ascii="Calibri" w:hAnsi="Calibri" w:cs="Calibri"/>
          <w:b/>
          <w:color w:val="00000A"/>
          <w:sz w:val="22"/>
          <w:szCs w:val="22"/>
        </w:rPr>
        <w:lastRenderedPageBreak/>
        <w:t>Nie.</w:t>
      </w:r>
    </w:p>
    <w:p w:rsidR="00FF1D85" w:rsidRPr="00945C0A" w:rsidRDefault="00FF1D85" w:rsidP="00FF1D85">
      <w:pPr>
        <w:pStyle w:val="Tre"/>
        <w:ind w:left="720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FF1D85" w:rsidRPr="00FF1D85" w:rsidRDefault="007F7FD6" w:rsidP="00945C0A">
      <w:pPr>
        <w:pStyle w:val="ListParagraph"/>
        <w:numPr>
          <w:ilvl w:val="0"/>
          <w:numId w:val="2"/>
        </w:numPr>
        <w:jc w:val="both"/>
        <w:rPr>
          <w:color w:val="800000"/>
          <w:sz w:val="22"/>
          <w:szCs w:val="22"/>
          <w:u w:val="single"/>
        </w:rPr>
      </w:pPr>
      <w:r w:rsidRPr="00945C0A">
        <w:rPr>
          <w:sz w:val="22"/>
          <w:szCs w:val="22"/>
        </w:rPr>
        <w:t xml:space="preserve">Czy Zamawiający wyrazi zgodę, aby zgłoszenia awarii odbywały się w dni robocze w godz. 8-16? </w:t>
      </w:r>
    </w:p>
    <w:p w:rsidR="00FF1D85" w:rsidRPr="00FF1D85" w:rsidRDefault="00FF1D85" w:rsidP="00FF1D85">
      <w:pPr>
        <w:ind w:left="360"/>
        <w:jc w:val="both"/>
        <w:rPr>
          <w:rFonts w:cstheme="minorHAnsi"/>
          <w:b/>
          <w:u w:val="single"/>
        </w:rPr>
      </w:pPr>
      <w:r w:rsidRPr="00FF1D85">
        <w:rPr>
          <w:rFonts w:cstheme="minorHAnsi"/>
          <w:b/>
          <w:u w:val="single"/>
        </w:rPr>
        <w:t>Odpowiedź:</w:t>
      </w:r>
    </w:p>
    <w:p w:rsidR="007F7FD6" w:rsidRPr="00FF1D85" w:rsidRDefault="007F7FD6" w:rsidP="00FF1D85">
      <w:pPr>
        <w:pStyle w:val="ListParagraph"/>
        <w:jc w:val="both"/>
        <w:rPr>
          <w:b/>
          <w:color w:val="auto"/>
          <w:sz w:val="22"/>
          <w:szCs w:val="22"/>
        </w:rPr>
      </w:pPr>
      <w:r w:rsidRPr="00FF1D85">
        <w:rPr>
          <w:b/>
          <w:color w:val="auto"/>
          <w:sz w:val="22"/>
          <w:szCs w:val="22"/>
        </w:rPr>
        <w:t>Tak.</w:t>
      </w:r>
    </w:p>
    <w:p w:rsidR="009515EF" w:rsidRPr="009515EF" w:rsidRDefault="007F7FD6" w:rsidP="00945C0A">
      <w:pPr>
        <w:pStyle w:val="ListParagraph"/>
        <w:numPr>
          <w:ilvl w:val="0"/>
          <w:numId w:val="2"/>
        </w:numPr>
        <w:jc w:val="both"/>
        <w:rPr>
          <w:color w:val="800000"/>
          <w:sz w:val="22"/>
          <w:szCs w:val="22"/>
          <w:u w:val="single"/>
        </w:rPr>
      </w:pPr>
      <w:r w:rsidRPr="00945C0A">
        <w:rPr>
          <w:sz w:val="22"/>
          <w:szCs w:val="22"/>
        </w:rPr>
        <w:t xml:space="preserve"> Czy Zamawiający zgodzi się na reakcję serwisową 48h w dni robocze od momentu zgłoszenia? </w:t>
      </w:r>
    </w:p>
    <w:p w:rsidR="009515EF" w:rsidRPr="009515EF" w:rsidRDefault="009515EF" w:rsidP="009515EF">
      <w:pPr>
        <w:ind w:left="360"/>
        <w:jc w:val="both"/>
        <w:rPr>
          <w:rFonts w:cstheme="minorHAnsi"/>
          <w:b/>
          <w:u w:val="single"/>
        </w:rPr>
      </w:pPr>
      <w:r w:rsidRPr="009515EF">
        <w:rPr>
          <w:rFonts w:cstheme="minorHAnsi"/>
          <w:b/>
          <w:u w:val="single"/>
        </w:rPr>
        <w:t>Odpowiedź:</w:t>
      </w:r>
    </w:p>
    <w:p w:rsidR="007F7FD6" w:rsidRPr="009515EF" w:rsidRDefault="007F7FD6" w:rsidP="009515EF">
      <w:pPr>
        <w:pStyle w:val="ListParagraph"/>
        <w:jc w:val="both"/>
        <w:rPr>
          <w:b/>
          <w:color w:val="auto"/>
          <w:sz w:val="22"/>
          <w:szCs w:val="22"/>
        </w:rPr>
      </w:pPr>
      <w:r w:rsidRPr="009515EF">
        <w:rPr>
          <w:b/>
          <w:color w:val="auto"/>
          <w:sz w:val="22"/>
          <w:szCs w:val="22"/>
        </w:rPr>
        <w:t>Tak.</w:t>
      </w:r>
    </w:p>
    <w:p w:rsidR="009515EF" w:rsidRPr="009515EF" w:rsidRDefault="007F7FD6" w:rsidP="00945C0A">
      <w:pPr>
        <w:pStyle w:val="ListParagraph"/>
        <w:numPr>
          <w:ilvl w:val="0"/>
          <w:numId w:val="2"/>
        </w:numPr>
        <w:jc w:val="both"/>
        <w:rPr>
          <w:color w:val="800000"/>
          <w:sz w:val="22"/>
          <w:szCs w:val="22"/>
          <w:u w:val="single"/>
        </w:rPr>
      </w:pPr>
      <w:r w:rsidRPr="00945C0A">
        <w:rPr>
          <w:sz w:val="22"/>
          <w:szCs w:val="22"/>
        </w:rPr>
        <w:t xml:space="preserve"> Czy Zamawiający zgodzi, aby czas podjęcia czynności naprawczych wynosił  do 4 dni roboczych? </w:t>
      </w:r>
    </w:p>
    <w:p w:rsidR="009515EF" w:rsidRPr="009515EF" w:rsidRDefault="009515EF" w:rsidP="009515EF">
      <w:pPr>
        <w:ind w:left="360"/>
        <w:jc w:val="both"/>
        <w:rPr>
          <w:rFonts w:cstheme="minorHAnsi"/>
          <w:b/>
          <w:u w:val="single"/>
        </w:rPr>
      </w:pPr>
      <w:r w:rsidRPr="009515EF">
        <w:rPr>
          <w:rFonts w:cstheme="minorHAnsi"/>
          <w:b/>
          <w:u w:val="single"/>
        </w:rPr>
        <w:t>Odpowiedź:</w:t>
      </w:r>
    </w:p>
    <w:p w:rsidR="007F7FD6" w:rsidRPr="009515EF" w:rsidRDefault="007F7FD6" w:rsidP="009515EF">
      <w:pPr>
        <w:pStyle w:val="ListParagraph"/>
        <w:jc w:val="both"/>
        <w:rPr>
          <w:b/>
          <w:color w:val="auto"/>
          <w:sz w:val="22"/>
          <w:szCs w:val="22"/>
        </w:rPr>
      </w:pPr>
      <w:r w:rsidRPr="009515EF">
        <w:rPr>
          <w:b/>
          <w:color w:val="auto"/>
          <w:sz w:val="22"/>
          <w:szCs w:val="22"/>
        </w:rPr>
        <w:t>Tak.</w:t>
      </w:r>
    </w:p>
    <w:p w:rsidR="009515EF" w:rsidRDefault="007F7FD6" w:rsidP="00945C0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945C0A">
        <w:rPr>
          <w:sz w:val="22"/>
          <w:szCs w:val="22"/>
        </w:rPr>
        <w:t xml:space="preserve">Czy Zamawiający w ramach wykazu zdolności technicznych wyrazi zgodę na wykazanie dostaw innego sprzętu medycznego np. defibrylatorów, respiratorów lub ssaków? Urządzenia wymienione w naszym pytaniu posiadają dużo większy stopień skomplikowania </w:t>
      </w:r>
    </w:p>
    <w:p w:rsidR="009515EF" w:rsidRPr="009515EF" w:rsidRDefault="009515EF" w:rsidP="009515EF">
      <w:pPr>
        <w:ind w:left="360"/>
        <w:jc w:val="both"/>
        <w:rPr>
          <w:rFonts w:cstheme="minorHAnsi"/>
          <w:b/>
          <w:u w:val="single"/>
        </w:rPr>
      </w:pPr>
      <w:r w:rsidRPr="009515EF">
        <w:rPr>
          <w:rFonts w:cstheme="minorHAnsi"/>
          <w:b/>
          <w:u w:val="single"/>
        </w:rPr>
        <w:t>Odpowiedź:</w:t>
      </w:r>
    </w:p>
    <w:p w:rsidR="000F0F1A" w:rsidRPr="009515EF" w:rsidRDefault="009515EF" w:rsidP="009515EF">
      <w:pPr>
        <w:pStyle w:val="ListParagraph"/>
        <w:ind w:left="360"/>
        <w:jc w:val="both"/>
        <w:rPr>
          <w:b/>
          <w:sz w:val="22"/>
          <w:szCs w:val="22"/>
        </w:rPr>
      </w:pPr>
      <w:r>
        <w:rPr>
          <w:color w:val="800000"/>
          <w:sz w:val="22"/>
          <w:szCs w:val="22"/>
        </w:rPr>
        <w:t xml:space="preserve">      </w:t>
      </w:r>
      <w:r w:rsidR="000F0F1A" w:rsidRPr="009515EF">
        <w:rPr>
          <w:b/>
          <w:color w:val="auto"/>
          <w:sz w:val="22"/>
          <w:szCs w:val="22"/>
        </w:rPr>
        <w:t>Tak.</w:t>
      </w:r>
    </w:p>
    <w:p w:rsidR="007F7FD6" w:rsidRDefault="000F0F1A" w:rsidP="007F7FD6">
      <w:pPr>
        <w:pStyle w:val="ListParagraph"/>
        <w:numPr>
          <w:ilvl w:val="0"/>
          <w:numId w:val="2"/>
        </w:numPr>
      </w:pPr>
      <w:proofErr w:type="spellStart"/>
      <w:r>
        <w:rPr>
          <w:color w:val="800000"/>
          <w:u w:val="single"/>
        </w:rPr>
        <w:t>Tak.</w:t>
      </w:r>
      <w:r w:rsidR="007F7FD6">
        <w:t>montażu</w:t>
      </w:r>
      <w:proofErr w:type="spellEnd"/>
      <w:r w:rsidR="007F7FD6">
        <w:t xml:space="preserve"> i obsługi serwisowej niż wymagane lampy UV. </w:t>
      </w:r>
      <w:r w:rsidR="007F7FD6">
        <w:rPr>
          <w:color w:val="800000"/>
          <w:u w:val="single"/>
        </w:rPr>
        <w:t>Tak.</w:t>
      </w:r>
    </w:p>
    <w:p w:rsidR="00103288" w:rsidRPr="00103288" w:rsidRDefault="00103288" w:rsidP="00103288">
      <w:pPr>
        <w:rPr>
          <w:rFonts w:ascii="Arial" w:hAnsi="Arial" w:cs="Arial"/>
          <w:b/>
          <w:color w:val="0070C0"/>
          <w:sz w:val="20"/>
          <w:u w:val="single"/>
        </w:rPr>
      </w:pPr>
      <w:r w:rsidRPr="00103288">
        <w:rPr>
          <w:rFonts w:ascii="Arial" w:hAnsi="Arial" w:cs="Arial"/>
          <w:b/>
          <w:color w:val="0070C0"/>
          <w:sz w:val="20"/>
          <w:u w:val="single"/>
        </w:rPr>
        <w:t xml:space="preserve">ZESTAW NR </w:t>
      </w:r>
      <w:r>
        <w:rPr>
          <w:rFonts w:ascii="Arial" w:hAnsi="Arial" w:cs="Arial"/>
          <w:b/>
          <w:color w:val="0070C0"/>
          <w:sz w:val="20"/>
          <w:u w:val="single"/>
        </w:rPr>
        <w:t>7</w:t>
      </w:r>
      <w:r w:rsidRPr="00103288">
        <w:rPr>
          <w:rFonts w:ascii="Arial" w:hAnsi="Arial" w:cs="Arial"/>
          <w:b/>
          <w:color w:val="0070C0"/>
          <w:sz w:val="20"/>
          <w:u w:val="single"/>
        </w:rPr>
        <w:t xml:space="preserve">  </w:t>
      </w:r>
    </w:p>
    <w:p w:rsidR="00C151B7" w:rsidRPr="00C151B7" w:rsidRDefault="00C151B7" w:rsidP="00C151B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51B7">
        <w:rPr>
          <w:rFonts w:asciiTheme="minorHAnsi" w:hAnsiTheme="minorHAnsi" w:cstheme="minorHAnsi"/>
          <w:b/>
          <w:bCs/>
          <w:sz w:val="22"/>
          <w:szCs w:val="22"/>
        </w:rPr>
        <w:t>Termin płatności</w:t>
      </w:r>
    </w:p>
    <w:p w:rsidR="00C151B7" w:rsidRPr="00C151B7" w:rsidRDefault="00C151B7" w:rsidP="00C151B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151B7">
        <w:rPr>
          <w:rFonts w:asciiTheme="minorHAnsi" w:hAnsiTheme="minorHAnsi" w:cstheme="minorHAnsi"/>
          <w:sz w:val="22"/>
          <w:szCs w:val="22"/>
        </w:rPr>
        <w:t xml:space="preserve">1. Prosimy Zmawiającego o skrócenie terminu płatności z 60 dni do 30 dni od daty dostarczenia do Zamawiającego poprawnie wystawionej  zgodnie z postanowieniami umownymi faktury VAT. Powszechną praktyką w zamówieniach publicznych jest stosowanie 30-dniowego terminu płatności. Prosimy o dokonanie stosownych zmian w SWZ oraz projekcie umowy.   </w:t>
      </w:r>
    </w:p>
    <w:p w:rsidR="00C151B7" w:rsidRDefault="00C151B7" w:rsidP="00C151B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515EF" w:rsidRPr="009515EF" w:rsidRDefault="009515EF" w:rsidP="009515EF">
      <w:pPr>
        <w:jc w:val="both"/>
        <w:rPr>
          <w:rFonts w:cstheme="minorHAnsi"/>
          <w:b/>
          <w:u w:val="single"/>
        </w:rPr>
      </w:pPr>
      <w:r w:rsidRPr="009515EF">
        <w:rPr>
          <w:rFonts w:cstheme="minorHAnsi"/>
          <w:b/>
          <w:u w:val="single"/>
        </w:rPr>
        <w:t>Odpowiedź:</w:t>
      </w:r>
    </w:p>
    <w:p w:rsidR="009515EF" w:rsidRDefault="009515EF" w:rsidP="00C151B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Tak. Zamawiający wyraża na to zgodę i modyfikuje w tym zakresie wzór umowy.</w:t>
      </w:r>
    </w:p>
    <w:p w:rsidR="009515EF" w:rsidRPr="00C151B7" w:rsidRDefault="009515EF" w:rsidP="00C151B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151B7" w:rsidRPr="00C151B7" w:rsidRDefault="00C151B7" w:rsidP="00C151B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51B7">
        <w:rPr>
          <w:rFonts w:asciiTheme="minorHAnsi" w:hAnsiTheme="minorHAnsi" w:cstheme="minorHAnsi"/>
          <w:b/>
          <w:bCs/>
          <w:sz w:val="22"/>
          <w:szCs w:val="22"/>
        </w:rPr>
        <w:t>Termin realizacji</w:t>
      </w:r>
    </w:p>
    <w:p w:rsidR="00C151B7" w:rsidRDefault="00C151B7" w:rsidP="00C151B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51B7">
        <w:rPr>
          <w:rFonts w:asciiTheme="minorHAnsi" w:hAnsiTheme="minorHAnsi" w:cstheme="minorHAnsi"/>
          <w:sz w:val="22"/>
          <w:szCs w:val="22"/>
        </w:rPr>
        <w:t xml:space="preserve">1. Prosimy Zamawiającego o stosowną korektę dokumentacji w zakresie wymaganego terminu realizacji, ponieważ SWZ wskazuje na obowiązek zrealizowania zadania do 06.06.2022 r. zaś w § 4 ust. 1 umowy jest zapis, że przekazanie do użytku odbędzie się w terminie do jednego miesiąca od dnia zawarcia umowy. </w:t>
      </w:r>
      <w:r w:rsidRPr="00C151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9515EF" w:rsidRPr="00771009" w:rsidRDefault="009515EF" w:rsidP="00C151B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771009" w:rsidRPr="00771009" w:rsidRDefault="00771009" w:rsidP="00771009">
      <w:pPr>
        <w:jc w:val="both"/>
        <w:rPr>
          <w:rFonts w:cstheme="minorHAnsi"/>
          <w:b/>
          <w:u w:val="single"/>
        </w:rPr>
      </w:pPr>
      <w:r w:rsidRPr="00771009">
        <w:rPr>
          <w:rFonts w:cstheme="minorHAnsi"/>
          <w:b/>
          <w:u w:val="single"/>
        </w:rPr>
        <w:t>Odpowiedź:</w:t>
      </w:r>
    </w:p>
    <w:p w:rsidR="009515EF" w:rsidRPr="009515EF" w:rsidRDefault="009515EF" w:rsidP="00771009">
      <w:pPr>
        <w:widowControl w:val="0"/>
        <w:autoSpaceDE w:val="0"/>
        <w:spacing w:line="240" w:lineRule="auto"/>
        <w:jc w:val="both"/>
        <w:rPr>
          <w:rFonts w:cstheme="minorHAnsi"/>
          <w:b/>
          <w:bCs/>
        </w:rPr>
      </w:pPr>
      <w:r w:rsidRPr="009515EF">
        <w:rPr>
          <w:rFonts w:cstheme="minorHAnsi"/>
          <w:b/>
          <w:bCs/>
        </w:rPr>
        <w:t xml:space="preserve">Realizacja zamówienia powinna nastąpić </w:t>
      </w:r>
      <w:r w:rsidRPr="009515EF">
        <w:rPr>
          <w:rFonts w:cstheme="minorHAnsi"/>
          <w:b/>
          <w:bCs/>
          <w:u w:val="single"/>
        </w:rPr>
        <w:t>do dnia 31.05.2022r</w:t>
      </w:r>
      <w:r w:rsidRPr="009515EF">
        <w:rPr>
          <w:rFonts w:cstheme="minorHAnsi"/>
          <w:b/>
          <w:bCs/>
        </w:rPr>
        <w:t xml:space="preserve">. Zamawiający modyfikuje w tym zakresie wzór umowy oraz SWZ. Skrócenie terminu realizacji zamówienia podyktowane jest koniecznością rozliczenia i zakończenia projektu unijnego, z którego będzie finansowany zakup urządzeń medycznych. </w:t>
      </w:r>
      <w:r w:rsidR="00771009" w:rsidRPr="00771009">
        <w:rPr>
          <w:rFonts w:cstheme="minorHAnsi"/>
          <w:b/>
          <w:bCs/>
        </w:rPr>
        <w:t>Zamawiający ujednolica w tym zakresie wzór umowy oraz SWZ.</w:t>
      </w:r>
    </w:p>
    <w:p w:rsidR="00C151B7" w:rsidRPr="00C151B7" w:rsidRDefault="00C151B7" w:rsidP="00C151B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51B7">
        <w:rPr>
          <w:rFonts w:asciiTheme="minorHAnsi" w:hAnsiTheme="minorHAnsi" w:cstheme="minorHAnsi"/>
          <w:b/>
          <w:bCs/>
          <w:sz w:val="22"/>
          <w:szCs w:val="22"/>
        </w:rPr>
        <w:t>Warunki udziału w postępowaniu</w:t>
      </w:r>
    </w:p>
    <w:p w:rsidR="00C151B7" w:rsidRPr="00C151B7" w:rsidRDefault="00C151B7" w:rsidP="00C151B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151B7">
        <w:rPr>
          <w:rFonts w:asciiTheme="minorHAnsi" w:hAnsiTheme="minorHAnsi" w:cstheme="minorHAnsi"/>
          <w:sz w:val="22"/>
          <w:szCs w:val="22"/>
        </w:rPr>
        <w:lastRenderedPageBreak/>
        <w:t xml:space="preserve">1. Prosimy Zamawiającego o zgodę na ubieganie się o udzielenie zamówienia publicznego Wykonawców, którzy w zakresie zdolności technicznej i zawodowej, przedstawią wykaz minimum 1 dostawy zbliżonej asortymentowo do przedmiotu zamówienia, o wartości nie mniejszej niż wartość składanej oferty, w okresie ostatnich trzech lat przed upływem terminu składania ofert. </w:t>
      </w:r>
    </w:p>
    <w:p w:rsidR="00C151B7" w:rsidRDefault="00C151B7" w:rsidP="00C151B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1009" w:rsidRPr="009515EF" w:rsidRDefault="00771009" w:rsidP="00771009">
      <w:pPr>
        <w:jc w:val="both"/>
        <w:rPr>
          <w:rFonts w:cstheme="minorHAnsi"/>
          <w:b/>
          <w:u w:val="single"/>
        </w:rPr>
      </w:pPr>
      <w:r w:rsidRPr="009515EF">
        <w:rPr>
          <w:rFonts w:cstheme="minorHAnsi"/>
          <w:b/>
          <w:u w:val="single"/>
        </w:rPr>
        <w:t>Odpowiedź:</w:t>
      </w:r>
    </w:p>
    <w:p w:rsidR="00771009" w:rsidRDefault="00771009" w:rsidP="0077100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Tak. Zamawiający wyraża na to zgodę i modyfikuje w tym zakresie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SWZ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771009" w:rsidRPr="00C151B7" w:rsidRDefault="00771009" w:rsidP="0077100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1009" w:rsidRPr="00C151B7" w:rsidRDefault="00771009" w:rsidP="00C151B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151B7" w:rsidRPr="00C151B7" w:rsidRDefault="00C151B7" w:rsidP="00C151B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51B7">
        <w:rPr>
          <w:rFonts w:asciiTheme="minorHAnsi" w:hAnsiTheme="minorHAnsi" w:cstheme="minorHAnsi"/>
          <w:b/>
          <w:bCs/>
          <w:sz w:val="22"/>
          <w:szCs w:val="22"/>
        </w:rPr>
        <w:t>Zadanie Nr 1</w:t>
      </w:r>
    </w:p>
    <w:p w:rsidR="00C151B7" w:rsidRDefault="00C151B7" w:rsidP="00C151B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151B7">
        <w:rPr>
          <w:rFonts w:asciiTheme="minorHAnsi" w:hAnsiTheme="minorHAnsi" w:cstheme="minorHAnsi"/>
          <w:sz w:val="22"/>
          <w:szCs w:val="22"/>
        </w:rPr>
        <w:t xml:space="preserve">1. Prosimy Zamawiającego o korektę SWZ oraz o określenie punktacji dotyczącej okresu gwarancji w zakresie zadania częściowego Nr 1. </w:t>
      </w:r>
    </w:p>
    <w:p w:rsidR="00771009" w:rsidRDefault="00771009" w:rsidP="00C151B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71009" w:rsidRPr="009515EF" w:rsidRDefault="00771009" w:rsidP="00771009">
      <w:pPr>
        <w:jc w:val="both"/>
        <w:rPr>
          <w:rFonts w:cstheme="minorHAnsi"/>
          <w:b/>
          <w:u w:val="single"/>
        </w:rPr>
      </w:pPr>
      <w:r w:rsidRPr="009515EF">
        <w:rPr>
          <w:rFonts w:cstheme="minorHAnsi"/>
          <w:b/>
          <w:u w:val="single"/>
        </w:rPr>
        <w:t>Odpowiedź:</w:t>
      </w:r>
    </w:p>
    <w:p w:rsidR="00771009" w:rsidRPr="00771009" w:rsidRDefault="00771009" w:rsidP="00C151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1009">
        <w:rPr>
          <w:rFonts w:asciiTheme="minorHAnsi" w:hAnsiTheme="minorHAnsi" w:cstheme="minorHAnsi"/>
          <w:b/>
          <w:sz w:val="22"/>
          <w:szCs w:val="22"/>
        </w:rPr>
        <w:t>Korekta uwzględniona.</w:t>
      </w:r>
    </w:p>
    <w:p w:rsidR="00C151B7" w:rsidRPr="00771009" w:rsidRDefault="00C151B7" w:rsidP="00C151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71009" w:rsidRDefault="00771009" w:rsidP="00F06899">
      <w:pPr>
        <w:ind w:left="4956"/>
        <w:rPr>
          <w:rFonts w:cstheme="minorHAnsi"/>
        </w:rPr>
      </w:pPr>
    </w:p>
    <w:p w:rsidR="00F06899" w:rsidRPr="007F7FD6" w:rsidRDefault="00F06899" w:rsidP="00F06899">
      <w:pPr>
        <w:ind w:left="4956"/>
        <w:rPr>
          <w:rFonts w:cstheme="minorHAnsi"/>
        </w:rPr>
      </w:pPr>
      <w:r w:rsidRPr="007F7FD6">
        <w:rPr>
          <w:rFonts w:cstheme="minorHAnsi"/>
        </w:rPr>
        <w:t>(-) Paweł Błasiak</w:t>
      </w:r>
    </w:p>
    <w:p w:rsidR="00F06899" w:rsidRPr="007F7FD6" w:rsidRDefault="00F06899" w:rsidP="00F06899">
      <w:pPr>
        <w:ind w:left="4956"/>
        <w:rPr>
          <w:rFonts w:cstheme="minorHAnsi"/>
        </w:rPr>
      </w:pPr>
      <w:r w:rsidRPr="007F7FD6">
        <w:rPr>
          <w:rFonts w:cstheme="minorHAnsi"/>
        </w:rPr>
        <w:t xml:space="preserve">DYREKTOR Szpitala Specjalistycznego  im. A. Falkiewicza we Wrocławiu </w:t>
      </w:r>
    </w:p>
    <w:p w:rsidR="00F06899" w:rsidRDefault="00F06899" w:rsidP="003472A0">
      <w:pPr>
        <w:ind w:left="4248" w:right="-108"/>
        <w:jc w:val="both"/>
        <w:rPr>
          <w:rFonts w:cstheme="minorHAnsi"/>
          <w:sz w:val="20"/>
          <w:szCs w:val="20"/>
        </w:rPr>
      </w:pPr>
    </w:p>
    <w:p w:rsidR="00F06899" w:rsidRDefault="00F06899" w:rsidP="003472A0">
      <w:pPr>
        <w:ind w:left="4248" w:right="-108"/>
        <w:jc w:val="both"/>
        <w:rPr>
          <w:rFonts w:cstheme="minorHAnsi"/>
          <w:sz w:val="20"/>
          <w:szCs w:val="20"/>
        </w:rPr>
      </w:pPr>
    </w:p>
    <w:sectPr w:rsidR="00F06899" w:rsidSect="00BF0E80">
      <w:headerReference w:type="first" r:id="rId8"/>
      <w:footerReference w:type="first" r:id="rId9"/>
      <w:pgSz w:w="11906" w:h="16838"/>
      <w:pgMar w:top="1417" w:right="849" w:bottom="1417" w:left="1417" w:header="142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E5" w:rsidRDefault="00D97EE5" w:rsidP="004D6073">
      <w:pPr>
        <w:spacing w:after="0" w:line="240" w:lineRule="auto"/>
      </w:pPr>
      <w:r>
        <w:separator/>
      </w:r>
    </w:p>
  </w:endnote>
  <w:endnote w:type="continuationSeparator" w:id="0">
    <w:p w:rsidR="00D97EE5" w:rsidRDefault="00D97EE5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3607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12A5F5" wp14:editId="34756585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5909A" id="Łącznik prostoliniow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360704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0027D" w:rsidRPr="004D6073" w:rsidRDefault="0040027D" w:rsidP="00360704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6C47E07" wp14:editId="0B239CCD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0027D" w:rsidRPr="004D6073" w:rsidRDefault="00D97EE5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0027D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0027D" w:rsidRDefault="0040027D" w:rsidP="00360704">
    <w:pPr>
      <w:pStyle w:val="Stopka"/>
    </w:pPr>
  </w:p>
  <w:p w:rsidR="0040027D" w:rsidRDefault="00400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E5" w:rsidRDefault="00D97EE5" w:rsidP="004D6073">
      <w:pPr>
        <w:spacing w:after="0" w:line="240" w:lineRule="auto"/>
      </w:pPr>
      <w:r>
        <w:separator/>
      </w:r>
    </w:p>
  </w:footnote>
  <w:footnote w:type="continuationSeparator" w:id="0">
    <w:p w:rsidR="00D97EE5" w:rsidRDefault="00D97EE5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57216" behindDoc="0" locked="0" layoutInCell="1" allowOverlap="1" wp14:anchorId="0D246E17" wp14:editId="49A02A84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0027D" w:rsidRPr="004D6073" w:rsidRDefault="0040027D" w:rsidP="00BF0E80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0027D" w:rsidRDefault="0040027D" w:rsidP="00BF0E80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08BF2B5" wp14:editId="33EABAAF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39A9C0" id="Łącznik prostoliniowy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"/>
          </w:pict>
        </mc:Fallback>
      </mc:AlternateContent>
    </w:r>
  </w:p>
  <w:p w:rsidR="0040027D" w:rsidRPr="004D6073" w:rsidRDefault="0040027D" w:rsidP="00BF0E80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BF0E80">
    <w:pPr>
      <w:pStyle w:val="Nagwek"/>
    </w:pPr>
  </w:p>
  <w:p w:rsidR="0040027D" w:rsidRDefault="00400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color w:val="auto"/>
      </w:rPr>
    </w:lvl>
  </w:abstractNum>
  <w:abstractNum w:abstractNumId="2" w15:restartNumberingAfterBreak="0">
    <w:nsid w:val="00015BA0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50A6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05D6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11D5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468A"/>
    <w:multiLevelType w:val="hybridMultilevel"/>
    <w:tmpl w:val="693CAC44"/>
    <w:lvl w:ilvl="0" w:tplc="8682AEE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F6728A"/>
    <w:multiLevelType w:val="hybridMultilevel"/>
    <w:tmpl w:val="73309264"/>
    <w:lvl w:ilvl="0" w:tplc="A34ACEF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8879A7"/>
    <w:multiLevelType w:val="hybridMultilevel"/>
    <w:tmpl w:val="B9B87FD8"/>
    <w:lvl w:ilvl="0" w:tplc="17962E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E1387"/>
    <w:multiLevelType w:val="hybridMultilevel"/>
    <w:tmpl w:val="C7E4E964"/>
    <w:lvl w:ilvl="0" w:tplc="51443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280BC7"/>
    <w:multiLevelType w:val="singleLevel"/>
    <w:tmpl w:val="B6B28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53C9A"/>
    <w:multiLevelType w:val="hybridMultilevel"/>
    <w:tmpl w:val="BC9A0310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72F54"/>
    <w:multiLevelType w:val="hybridMultilevel"/>
    <w:tmpl w:val="AB5EA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D6577"/>
    <w:multiLevelType w:val="hybridMultilevel"/>
    <w:tmpl w:val="F8465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D31CB"/>
    <w:multiLevelType w:val="hybridMultilevel"/>
    <w:tmpl w:val="7D8E4C76"/>
    <w:lvl w:ilvl="0" w:tplc="5F06D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7D150F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10A57"/>
    <w:multiLevelType w:val="singleLevel"/>
    <w:tmpl w:val="B6B28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B9A69C0"/>
    <w:multiLevelType w:val="hybridMultilevel"/>
    <w:tmpl w:val="A2FC4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36EB0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D656B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31B66"/>
    <w:multiLevelType w:val="hybridMultilevel"/>
    <w:tmpl w:val="089ED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D5E38"/>
    <w:multiLevelType w:val="hybridMultilevel"/>
    <w:tmpl w:val="A2E83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F5CE0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A379C"/>
    <w:multiLevelType w:val="hybridMultilevel"/>
    <w:tmpl w:val="206C4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52ADC"/>
    <w:multiLevelType w:val="hybridMultilevel"/>
    <w:tmpl w:val="C5F6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727A12"/>
    <w:multiLevelType w:val="hybridMultilevel"/>
    <w:tmpl w:val="7D4402D2"/>
    <w:lvl w:ilvl="0" w:tplc="7AB274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311AC"/>
    <w:multiLevelType w:val="hybridMultilevel"/>
    <w:tmpl w:val="04C67F04"/>
    <w:lvl w:ilvl="0" w:tplc="3BB873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20"/>
  </w:num>
  <w:num w:numId="22">
    <w:abstractNumId w:val="4"/>
  </w:num>
  <w:num w:numId="23">
    <w:abstractNumId w:val="19"/>
  </w:num>
  <w:num w:numId="24">
    <w:abstractNumId w:val="1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3"/>
    <w:rsid w:val="00000DA9"/>
    <w:rsid w:val="00002E81"/>
    <w:rsid w:val="00014D32"/>
    <w:rsid w:val="00021D94"/>
    <w:rsid w:val="00035923"/>
    <w:rsid w:val="00040112"/>
    <w:rsid w:val="00040748"/>
    <w:rsid w:val="00043EB7"/>
    <w:rsid w:val="00053A06"/>
    <w:rsid w:val="0005470E"/>
    <w:rsid w:val="000724D2"/>
    <w:rsid w:val="00075BCB"/>
    <w:rsid w:val="00076B3D"/>
    <w:rsid w:val="0008073E"/>
    <w:rsid w:val="000874A4"/>
    <w:rsid w:val="00091567"/>
    <w:rsid w:val="00097A5F"/>
    <w:rsid w:val="000A12D6"/>
    <w:rsid w:val="000B5723"/>
    <w:rsid w:val="000C5D93"/>
    <w:rsid w:val="000D354A"/>
    <w:rsid w:val="000D509A"/>
    <w:rsid w:val="000E2669"/>
    <w:rsid w:val="000F0F1A"/>
    <w:rsid w:val="000F697A"/>
    <w:rsid w:val="00103288"/>
    <w:rsid w:val="001140E5"/>
    <w:rsid w:val="00161AC4"/>
    <w:rsid w:val="00182AE5"/>
    <w:rsid w:val="00185993"/>
    <w:rsid w:val="001A392B"/>
    <w:rsid w:val="001A7CC4"/>
    <w:rsid w:val="001D0B63"/>
    <w:rsid w:val="001D0C07"/>
    <w:rsid w:val="001E4976"/>
    <w:rsid w:val="001E6A9C"/>
    <w:rsid w:val="001F7F82"/>
    <w:rsid w:val="002048A0"/>
    <w:rsid w:val="00204EE5"/>
    <w:rsid w:val="00205669"/>
    <w:rsid w:val="00212A2B"/>
    <w:rsid w:val="002272A3"/>
    <w:rsid w:val="00230A0E"/>
    <w:rsid w:val="0025128D"/>
    <w:rsid w:val="0027031B"/>
    <w:rsid w:val="002727DF"/>
    <w:rsid w:val="00287494"/>
    <w:rsid w:val="002909E6"/>
    <w:rsid w:val="00294425"/>
    <w:rsid w:val="00294B26"/>
    <w:rsid w:val="002A20DD"/>
    <w:rsid w:val="002B0CB1"/>
    <w:rsid w:val="002B35C7"/>
    <w:rsid w:val="002B5CB9"/>
    <w:rsid w:val="002D1321"/>
    <w:rsid w:val="002D370A"/>
    <w:rsid w:val="002D45AE"/>
    <w:rsid w:val="002D58AC"/>
    <w:rsid w:val="002E0E83"/>
    <w:rsid w:val="002E25E0"/>
    <w:rsid w:val="002E37B8"/>
    <w:rsid w:val="002E3D3B"/>
    <w:rsid w:val="002E547F"/>
    <w:rsid w:val="002E5491"/>
    <w:rsid w:val="002E5764"/>
    <w:rsid w:val="002F01C9"/>
    <w:rsid w:val="00306644"/>
    <w:rsid w:val="00321349"/>
    <w:rsid w:val="00323E57"/>
    <w:rsid w:val="00334A61"/>
    <w:rsid w:val="003472A0"/>
    <w:rsid w:val="003508B7"/>
    <w:rsid w:val="00360704"/>
    <w:rsid w:val="003A46D9"/>
    <w:rsid w:val="003A54E7"/>
    <w:rsid w:val="003B58F8"/>
    <w:rsid w:val="003C503D"/>
    <w:rsid w:val="003E292A"/>
    <w:rsid w:val="003E420B"/>
    <w:rsid w:val="0040027D"/>
    <w:rsid w:val="004155A1"/>
    <w:rsid w:val="004461FA"/>
    <w:rsid w:val="004611ED"/>
    <w:rsid w:val="00485A67"/>
    <w:rsid w:val="00492524"/>
    <w:rsid w:val="00492F3C"/>
    <w:rsid w:val="004941A2"/>
    <w:rsid w:val="0049727F"/>
    <w:rsid w:val="004A3F0E"/>
    <w:rsid w:val="004B0C70"/>
    <w:rsid w:val="004D6073"/>
    <w:rsid w:val="004F0C08"/>
    <w:rsid w:val="0050506E"/>
    <w:rsid w:val="00506D18"/>
    <w:rsid w:val="00507528"/>
    <w:rsid w:val="00520BFC"/>
    <w:rsid w:val="00536B9C"/>
    <w:rsid w:val="005420FC"/>
    <w:rsid w:val="00543E92"/>
    <w:rsid w:val="00546505"/>
    <w:rsid w:val="0056251C"/>
    <w:rsid w:val="00566064"/>
    <w:rsid w:val="00577436"/>
    <w:rsid w:val="00580B77"/>
    <w:rsid w:val="005838D4"/>
    <w:rsid w:val="00592352"/>
    <w:rsid w:val="005A5EAC"/>
    <w:rsid w:val="005A69B7"/>
    <w:rsid w:val="005A6EA8"/>
    <w:rsid w:val="005D6BE4"/>
    <w:rsid w:val="005E7CAA"/>
    <w:rsid w:val="005F5962"/>
    <w:rsid w:val="005F5993"/>
    <w:rsid w:val="006036DD"/>
    <w:rsid w:val="0060411A"/>
    <w:rsid w:val="00606C46"/>
    <w:rsid w:val="0061653A"/>
    <w:rsid w:val="0062478C"/>
    <w:rsid w:val="00624D4C"/>
    <w:rsid w:val="006403D2"/>
    <w:rsid w:val="00644691"/>
    <w:rsid w:val="00655784"/>
    <w:rsid w:val="006565CF"/>
    <w:rsid w:val="00671C78"/>
    <w:rsid w:val="0067430B"/>
    <w:rsid w:val="006751A3"/>
    <w:rsid w:val="006A5D06"/>
    <w:rsid w:val="006A73D1"/>
    <w:rsid w:val="006B257C"/>
    <w:rsid w:val="006B45FB"/>
    <w:rsid w:val="006C00AE"/>
    <w:rsid w:val="00702768"/>
    <w:rsid w:val="00702A37"/>
    <w:rsid w:val="00710C13"/>
    <w:rsid w:val="007165CB"/>
    <w:rsid w:val="00717958"/>
    <w:rsid w:val="00726E85"/>
    <w:rsid w:val="00730DBD"/>
    <w:rsid w:val="00736444"/>
    <w:rsid w:val="00742B96"/>
    <w:rsid w:val="00744D45"/>
    <w:rsid w:val="00764034"/>
    <w:rsid w:val="0076492A"/>
    <w:rsid w:val="007665DC"/>
    <w:rsid w:val="00767DE3"/>
    <w:rsid w:val="00771009"/>
    <w:rsid w:val="0078497D"/>
    <w:rsid w:val="00793EBD"/>
    <w:rsid w:val="007A2499"/>
    <w:rsid w:val="007E2280"/>
    <w:rsid w:val="007E7AB4"/>
    <w:rsid w:val="007F7FD6"/>
    <w:rsid w:val="0081637D"/>
    <w:rsid w:val="00823910"/>
    <w:rsid w:val="00824457"/>
    <w:rsid w:val="00835D9C"/>
    <w:rsid w:val="008369A0"/>
    <w:rsid w:val="00843DBA"/>
    <w:rsid w:val="00862CB1"/>
    <w:rsid w:val="00867CE0"/>
    <w:rsid w:val="00884B6F"/>
    <w:rsid w:val="008866A9"/>
    <w:rsid w:val="00892B20"/>
    <w:rsid w:val="008B1523"/>
    <w:rsid w:val="008C4C0E"/>
    <w:rsid w:val="008D11B2"/>
    <w:rsid w:val="008D7637"/>
    <w:rsid w:val="008E0CF4"/>
    <w:rsid w:val="008E3628"/>
    <w:rsid w:val="008F073D"/>
    <w:rsid w:val="008F1EEA"/>
    <w:rsid w:val="00910C53"/>
    <w:rsid w:val="00917D21"/>
    <w:rsid w:val="009247E7"/>
    <w:rsid w:val="00932900"/>
    <w:rsid w:val="0093305D"/>
    <w:rsid w:val="00933159"/>
    <w:rsid w:val="0093661A"/>
    <w:rsid w:val="00945C0A"/>
    <w:rsid w:val="009515EF"/>
    <w:rsid w:val="009533C4"/>
    <w:rsid w:val="00957029"/>
    <w:rsid w:val="00972090"/>
    <w:rsid w:val="00974D37"/>
    <w:rsid w:val="00980B54"/>
    <w:rsid w:val="009922CD"/>
    <w:rsid w:val="00996366"/>
    <w:rsid w:val="00997404"/>
    <w:rsid w:val="009A28D1"/>
    <w:rsid w:val="009A49EB"/>
    <w:rsid w:val="009A785F"/>
    <w:rsid w:val="009B4259"/>
    <w:rsid w:val="009B54E9"/>
    <w:rsid w:val="009C05C3"/>
    <w:rsid w:val="009C50D7"/>
    <w:rsid w:val="009C7338"/>
    <w:rsid w:val="009D18E3"/>
    <w:rsid w:val="009D6214"/>
    <w:rsid w:val="009E48BA"/>
    <w:rsid w:val="00A06470"/>
    <w:rsid w:val="00A11C65"/>
    <w:rsid w:val="00A14F0C"/>
    <w:rsid w:val="00A37332"/>
    <w:rsid w:val="00A445BF"/>
    <w:rsid w:val="00A45C65"/>
    <w:rsid w:val="00A502E6"/>
    <w:rsid w:val="00A51439"/>
    <w:rsid w:val="00A61037"/>
    <w:rsid w:val="00A62296"/>
    <w:rsid w:val="00A64EFA"/>
    <w:rsid w:val="00A72936"/>
    <w:rsid w:val="00A83182"/>
    <w:rsid w:val="00A96B87"/>
    <w:rsid w:val="00AB0905"/>
    <w:rsid w:val="00AC375E"/>
    <w:rsid w:val="00AD1DEA"/>
    <w:rsid w:val="00B01A6E"/>
    <w:rsid w:val="00B07AC7"/>
    <w:rsid w:val="00B14FC4"/>
    <w:rsid w:val="00B22906"/>
    <w:rsid w:val="00B229C0"/>
    <w:rsid w:val="00B308E8"/>
    <w:rsid w:val="00B34AAD"/>
    <w:rsid w:val="00B45949"/>
    <w:rsid w:val="00B60781"/>
    <w:rsid w:val="00B6525E"/>
    <w:rsid w:val="00B96BDC"/>
    <w:rsid w:val="00B97220"/>
    <w:rsid w:val="00BC017E"/>
    <w:rsid w:val="00BC59F6"/>
    <w:rsid w:val="00BD0CB2"/>
    <w:rsid w:val="00BD4CCE"/>
    <w:rsid w:val="00BD7F66"/>
    <w:rsid w:val="00BE14E3"/>
    <w:rsid w:val="00BE1DA7"/>
    <w:rsid w:val="00BE3ABA"/>
    <w:rsid w:val="00BE6352"/>
    <w:rsid w:val="00BF0E80"/>
    <w:rsid w:val="00BF4E61"/>
    <w:rsid w:val="00C151B7"/>
    <w:rsid w:val="00C1692D"/>
    <w:rsid w:val="00C222D3"/>
    <w:rsid w:val="00C26C7B"/>
    <w:rsid w:val="00C435C5"/>
    <w:rsid w:val="00C47D2D"/>
    <w:rsid w:val="00C61945"/>
    <w:rsid w:val="00C74FD7"/>
    <w:rsid w:val="00C8649B"/>
    <w:rsid w:val="00C86565"/>
    <w:rsid w:val="00CB12B4"/>
    <w:rsid w:val="00CB260B"/>
    <w:rsid w:val="00CD10EE"/>
    <w:rsid w:val="00CD6FCA"/>
    <w:rsid w:val="00CD7A3A"/>
    <w:rsid w:val="00CE02D0"/>
    <w:rsid w:val="00D115B7"/>
    <w:rsid w:val="00D17772"/>
    <w:rsid w:val="00D216AF"/>
    <w:rsid w:val="00D24A18"/>
    <w:rsid w:val="00D32703"/>
    <w:rsid w:val="00D3351F"/>
    <w:rsid w:val="00D35330"/>
    <w:rsid w:val="00D5079A"/>
    <w:rsid w:val="00D57E6E"/>
    <w:rsid w:val="00D70A42"/>
    <w:rsid w:val="00D72238"/>
    <w:rsid w:val="00D914F2"/>
    <w:rsid w:val="00D952AD"/>
    <w:rsid w:val="00D97E80"/>
    <w:rsid w:val="00D97EE5"/>
    <w:rsid w:val="00DA77B0"/>
    <w:rsid w:val="00DB588D"/>
    <w:rsid w:val="00DB73B8"/>
    <w:rsid w:val="00DC4F18"/>
    <w:rsid w:val="00DC539D"/>
    <w:rsid w:val="00DD0160"/>
    <w:rsid w:val="00DD2361"/>
    <w:rsid w:val="00DD7604"/>
    <w:rsid w:val="00DE10CB"/>
    <w:rsid w:val="00DF7219"/>
    <w:rsid w:val="00E20758"/>
    <w:rsid w:val="00E20C09"/>
    <w:rsid w:val="00E53EFA"/>
    <w:rsid w:val="00E63969"/>
    <w:rsid w:val="00E66CFD"/>
    <w:rsid w:val="00E67266"/>
    <w:rsid w:val="00E703A6"/>
    <w:rsid w:val="00E723E5"/>
    <w:rsid w:val="00E74BCE"/>
    <w:rsid w:val="00E83A0D"/>
    <w:rsid w:val="00E843CB"/>
    <w:rsid w:val="00E8455F"/>
    <w:rsid w:val="00E9504E"/>
    <w:rsid w:val="00E96ABC"/>
    <w:rsid w:val="00E97A6D"/>
    <w:rsid w:val="00EB7B5A"/>
    <w:rsid w:val="00EC012D"/>
    <w:rsid w:val="00EC1903"/>
    <w:rsid w:val="00ED421E"/>
    <w:rsid w:val="00EE327B"/>
    <w:rsid w:val="00EE4C22"/>
    <w:rsid w:val="00EF02C9"/>
    <w:rsid w:val="00EF3E1D"/>
    <w:rsid w:val="00F005C3"/>
    <w:rsid w:val="00F06899"/>
    <w:rsid w:val="00F2069F"/>
    <w:rsid w:val="00F2510A"/>
    <w:rsid w:val="00F305BF"/>
    <w:rsid w:val="00F32A5F"/>
    <w:rsid w:val="00F42D07"/>
    <w:rsid w:val="00F55AA9"/>
    <w:rsid w:val="00F903B6"/>
    <w:rsid w:val="00F95EF7"/>
    <w:rsid w:val="00F9645C"/>
    <w:rsid w:val="00FA642D"/>
    <w:rsid w:val="00FB0618"/>
    <w:rsid w:val="00FB0C3F"/>
    <w:rsid w:val="00FB2864"/>
    <w:rsid w:val="00FB4E05"/>
    <w:rsid w:val="00FC114F"/>
    <w:rsid w:val="00FD043B"/>
    <w:rsid w:val="00FD17FE"/>
    <w:rsid w:val="00FE6947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417C3"/>
  <w15:docId w15:val="{293EFF79-2960-44BF-906A-25A1518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88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EE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54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4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A54E7"/>
  </w:style>
  <w:style w:type="paragraph" w:customStyle="1" w:styleId="Default">
    <w:name w:val="Default"/>
    <w:rsid w:val="003A54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sw tekst,wypunktowanie,CW_Lista,Normalny1,Akapit z listą3,Akapit z listą31,Wypunktowanie,Normal2,Akapit z listą1,zwykły tekst,List Paragraph1,BulletC,normalny tekst,Obiekt,Numerowanie,L1,Akapit z listą5,Akapit z listą BS,Bulleted list,lp1"/>
    <w:basedOn w:val="Normalny"/>
    <w:link w:val="AkapitzlistZnak"/>
    <w:uiPriority w:val="34"/>
    <w:qFormat/>
    <w:rsid w:val="00F55AA9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DC4F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wypunktowanie Znak,CW_Lista Znak,Normalny1 Znak,Akapit z listą3 Znak,Akapit z listą31 Znak,Wypunktowanie Znak,Normal2 Znak,Akapit z listą1 Znak,zwykły tekst Znak,List Paragraph1 Znak,BulletC Znak,normalny tekst Znak"/>
    <w:link w:val="Akapitzlist"/>
    <w:uiPriority w:val="34"/>
    <w:qFormat/>
    <w:locked/>
    <w:rsid w:val="00F95EF7"/>
  </w:style>
  <w:style w:type="paragraph" w:styleId="Tekstpodstawowywcity2">
    <w:name w:val="Body Text Indent 2"/>
    <w:basedOn w:val="Normalny"/>
    <w:link w:val="Tekstpodstawowywcity2Znak"/>
    <w:semiHidden/>
    <w:unhideWhenUsed/>
    <w:rsid w:val="00C86565"/>
    <w:pPr>
      <w:spacing w:after="0" w:line="240" w:lineRule="auto"/>
      <w:ind w:firstLine="5670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656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520B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0BF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4D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4D4C"/>
  </w:style>
  <w:style w:type="paragraph" w:styleId="Bezodstpw">
    <w:name w:val="No Spacing"/>
    <w:uiPriority w:val="1"/>
    <w:qFormat/>
    <w:rsid w:val="00A96B87"/>
    <w:pPr>
      <w:spacing w:after="0" w:line="240" w:lineRule="auto"/>
    </w:pPr>
    <w:rPr>
      <w:rFonts w:ascii="GE Inspira" w:eastAsia="Times" w:hAnsi="GE Inspira" w:cs="Times New Roman"/>
      <w:kern w:val="8"/>
      <w:lang w:val="en-US"/>
    </w:rPr>
  </w:style>
  <w:style w:type="paragraph" w:customStyle="1" w:styleId="ListParagraph">
    <w:name w:val="List Paragraph"/>
    <w:basedOn w:val="Normalny"/>
    <w:rsid w:val="007F7FD6"/>
    <w:pPr>
      <w:suppressAutoHyphens/>
      <w:ind w:left="720"/>
    </w:pPr>
    <w:rPr>
      <w:rFonts w:ascii="Calibri" w:eastAsia="Calibri" w:hAnsi="Calibri" w:cs="Calibri"/>
      <w:color w:val="00000A"/>
      <w:kern w:val="1"/>
      <w:sz w:val="24"/>
      <w:szCs w:val="24"/>
      <w:lang w:eastAsia="hi-IN" w:bidi="hi-IN"/>
    </w:rPr>
  </w:style>
  <w:style w:type="paragraph" w:customStyle="1" w:styleId="Tre">
    <w:name w:val="Treść"/>
    <w:rsid w:val="007F7FD6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lang w:eastAsia="hi-IN" w:bidi="hi-IN"/>
    </w:rPr>
  </w:style>
  <w:style w:type="paragraph" w:customStyle="1" w:styleId="Domylne">
    <w:name w:val="Domyślne"/>
    <w:rsid w:val="00C15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37CAF-A8D6-4C21-AD5D-19EC44F5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1356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Przybycień</dc:creator>
  <cp:lastModifiedBy>Tomasz Sułkowski</cp:lastModifiedBy>
  <cp:revision>17</cp:revision>
  <cp:lastPrinted>2021-08-02T11:25:00Z</cp:lastPrinted>
  <dcterms:created xsi:type="dcterms:W3CDTF">2022-04-05T10:19:00Z</dcterms:created>
  <dcterms:modified xsi:type="dcterms:W3CDTF">2022-04-05T12:36:00Z</dcterms:modified>
</cp:coreProperties>
</file>